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E1" w:rsidRDefault="00A052E1" w:rsidP="002C45AE">
      <w:r>
        <w:t xml:space="preserve">                                     </w:t>
      </w:r>
    </w:p>
    <w:p w:rsidR="00A052E1" w:rsidRDefault="00A052E1" w:rsidP="002C45AE"/>
    <w:p w:rsidR="00C17338" w:rsidRDefault="00A052E1" w:rsidP="002C45AE">
      <w:r>
        <w:t xml:space="preserve">                                   </w:t>
      </w:r>
    </w:p>
    <w:p w:rsidR="00E96355" w:rsidRPr="007D6714" w:rsidRDefault="005B5E91" w:rsidP="00521C48">
      <w:pPr>
        <w:jc w:val="center"/>
        <w:rPr>
          <w:b/>
          <w:sz w:val="28"/>
          <w:szCs w:val="28"/>
        </w:rPr>
      </w:pPr>
      <w:r w:rsidRPr="007D6714">
        <w:rPr>
          <w:b/>
          <w:sz w:val="28"/>
          <w:szCs w:val="28"/>
        </w:rPr>
        <w:t>Профилактика  туберкулёза.</w:t>
      </w:r>
    </w:p>
    <w:p w:rsidR="00C17338" w:rsidRPr="007D6714" w:rsidRDefault="00C17338" w:rsidP="00521C48">
      <w:pPr>
        <w:pStyle w:val="a4"/>
        <w:shd w:val="clear" w:color="auto" w:fill="F4F7F8"/>
        <w:spacing w:before="134" w:beforeAutospacing="0" w:after="134" w:afterAutospacing="0" w:line="277" w:lineRule="atLeast"/>
        <w:jc w:val="both"/>
        <w:rPr>
          <w:color w:val="000000"/>
          <w:sz w:val="28"/>
          <w:szCs w:val="28"/>
        </w:rPr>
      </w:pPr>
    </w:p>
    <w:p w:rsidR="00074645" w:rsidRPr="007D6714" w:rsidRDefault="00E74E9A" w:rsidP="00C237D2">
      <w:pPr>
        <w:pStyle w:val="a4"/>
        <w:shd w:val="clear" w:color="auto" w:fill="F4F7F8"/>
        <w:spacing w:before="134" w:beforeAutospacing="0" w:after="134" w:afterAutospacing="0" w:line="277" w:lineRule="atLeast"/>
        <w:ind w:firstLine="708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>В России символом борьбы с</w:t>
      </w:r>
      <w:r w:rsidR="007C4865" w:rsidRPr="007D6714">
        <w:rPr>
          <w:color w:val="000000"/>
          <w:sz w:val="28"/>
          <w:szCs w:val="28"/>
        </w:rPr>
        <w:t xml:space="preserve"> туберкулёзом с давних пор считается</w:t>
      </w:r>
      <w:r w:rsidRPr="007D6714">
        <w:rPr>
          <w:color w:val="000000"/>
          <w:sz w:val="28"/>
          <w:szCs w:val="28"/>
        </w:rPr>
        <w:t xml:space="preserve"> </w:t>
      </w:r>
      <w:r w:rsidRPr="007D6714">
        <w:rPr>
          <w:color w:val="000000"/>
          <w:sz w:val="28"/>
          <w:szCs w:val="28"/>
          <w:u w:val="single"/>
        </w:rPr>
        <w:t>белая ромашка.</w:t>
      </w:r>
      <w:r w:rsidR="00D75F89" w:rsidRPr="007D6714">
        <w:rPr>
          <w:color w:val="000000"/>
          <w:sz w:val="28"/>
          <w:szCs w:val="28"/>
        </w:rPr>
        <w:t xml:space="preserve"> Впервые благотворительную акцию</w:t>
      </w:r>
      <w:r w:rsidRPr="007D6714">
        <w:rPr>
          <w:color w:val="000000"/>
          <w:sz w:val="28"/>
          <w:szCs w:val="28"/>
        </w:rPr>
        <w:t xml:space="preserve"> </w:t>
      </w:r>
      <w:r w:rsidRPr="007D6714">
        <w:rPr>
          <w:b/>
          <w:color w:val="000000"/>
          <w:sz w:val="28"/>
          <w:szCs w:val="28"/>
        </w:rPr>
        <w:t>«Белая ромашка»</w:t>
      </w:r>
      <w:r w:rsidRPr="007D6714">
        <w:rPr>
          <w:color w:val="000000"/>
          <w:sz w:val="28"/>
          <w:szCs w:val="28"/>
        </w:rPr>
        <w:t xml:space="preserve"> </w:t>
      </w:r>
      <w:r w:rsidR="00DB76DA" w:rsidRPr="007D6714">
        <w:rPr>
          <w:color w:val="000000"/>
          <w:sz w:val="28"/>
          <w:szCs w:val="28"/>
        </w:rPr>
        <w:t>р</w:t>
      </w:r>
      <w:r w:rsidR="00D75F89" w:rsidRPr="007D6714">
        <w:rPr>
          <w:color w:val="000000"/>
          <w:sz w:val="28"/>
          <w:szCs w:val="28"/>
        </w:rPr>
        <w:t xml:space="preserve">оссийская общественность провела </w:t>
      </w:r>
      <w:r w:rsidRPr="007D6714">
        <w:rPr>
          <w:color w:val="000000"/>
          <w:sz w:val="28"/>
          <w:szCs w:val="28"/>
        </w:rPr>
        <w:t xml:space="preserve">в </w:t>
      </w:r>
      <w:r w:rsidRPr="007D6714">
        <w:rPr>
          <w:color w:val="000000"/>
          <w:sz w:val="28"/>
          <w:szCs w:val="28"/>
          <w:u w:val="single"/>
        </w:rPr>
        <w:t xml:space="preserve">1912 </w:t>
      </w:r>
      <w:r w:rsidRPr="007D6714">
        <w:rPr>
          <w:color w:val="000000"/>
          <w:sz w:val="28"/>
          <w:szCs w:val="28"/>
        </w:rPr>
        <w:t xml:space="preserve">году. Тогда, конечно, </w:t>
      </w:r>
      <w:r w:rsidR="00445DFB" w:rsidRPr="007D6714">
        <w:rPr>
          <w:color w:val="000000"/>
          <w:sz w:val="28"/>
          <w:szCs w:val="28"/>
        </w:rPr>
        <w:t xml:space="preserve">ещё </w:t>
      </w:r>
      <w:r w:rsidRPr="007D6714">
        <w:rPr>
          <w:color w:val="000000"/>
          <w:sz w:val="28"/>
          <w:szCs w:val="28"/>
        </w:rPr>
        <w:t>не был</w:t>
      </w:r>
      <w:r w:rsidR="00445DFB" w:rsidRPr="007D6714">
        <w:rPr>
          <w:color w:val="000000"/>
          <w:sz w:val="28"/>
          <w:szCs w:val="28"/>
        </w:rPr>
        <w:t>о</w:t>
      </w:r>
      <w:r w:rsidRPr="007D6714">
        <w:rPr>
          <w:color w:val="000000"/>
          <w:sz w:val="28"/>
          <w:szCs w:val="28"/>
        </w:rPr>
        <w:t xml:space="preserve"> </w:t>
      </w:r>
      <w:r w:rsidR="00445DFB" w:rsidRPr="007D6714">
        <w:rPr>
          <w:color w:val="000000"/>
          <w:sz w:val="28"/>
          <w:szCs w:val="28"/>
        </w:rPr>
        <w:t>официального Дня</w:t>
      </w:r>
      <w:r w:rsidR="003766D9" w:rsidRPr="007D6714">
        <w:rPr>
          <w:color w:val="000000"/>
          <w:sz w:val="28"/>
          <w:szCs w:val="28"/>
        </w:rPr>
        <w:t xml:space="preserve"> борьбы с туберкулёзом. Акцию</w:t>
      </w:r>
      <w:r w:rsidR="00DB76DA" w:rsidRPr="007D6714">
        <w:rPr>
          <w:color w:val="000000"/>
          <w:sz w:val="28"/>
          <w:szCs w:val="28"/>
        </w:rPr>
        <w:t xml:space="preserve"> приурочили</w:t>
      </w:r>
      <w:r w:rsidRPr="007D6714">
        <w:rPr>
          <w:color w:val="000000"/>
          <w:sz w:val="28"/>
          <w:szCs w:val="28"/>
        </w:rPr>
        <w:t xml:space="preserve"> к годовщине открытия </w:t>
      </w:r>
      <w:r w:rsidR="00DB76DA" w:rsidRPr="007D6714">
        <w:rPr>
          <w:color w:val="000000"/>
          <w:sz w:val="28"/>
          <w:szCs w:val="28"/>
        </w:rPr>
        <w:t xml:space="preserve">учёного Р. Коха </w:t>
      </w:r>
      <w:r w:rsidR="00074645" w:rsidRPr="007D6714">
        <w:rPr>
          <w:color w:val="000000"/>
          <w:sz w:val="28"/>
          <w:szCs w:val="28"/>
        </w:rPr>
        <w:t>(1882).</w:t>
      </w:r>
    </w:p>
    <w:p w:rsidR="00074645" w:rsidRPr="007D6714" w:rsidRDefault="00FC4F3C" w:rsidP="00521C48">
      <w:pPr>
        <w:pStyle w:val="a4"/>
        <w:shd w:val="clear" w:color="auto" w:fill="F4F7F8"/>
        <w:spacing w:before="134" w:beforeAutospacing="0" w:after="134" w:afterAutospacing="0" w:line="277" w:lineRule="atLeast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 xml:space="preserve"> </w:t>
      </w:r>
      <w:r w:rsidR="00C237D2" w:rsidRPr="007D6714">
        <w:rPr>
          <w:color w:val="000000"/>
          <w:sz w:val="28"/>
          <w:szCs w:val="28"/>
        </w:rPr>
        <w:tab/>
      </w:r>
      <w:r w:rsidR="00074645" w:rsidRPr="007D6714">
        <w:rPr>
          <w:color w:val="000000"/>
          <w:sz w:val="28"/>
          <w:szCs w:val="28"/>
        </w:rPr>
        <w:t xml:space="preserve">Роберт Кох – лауреат Нобелевской премии. Всемирный день борьбы с туберкулёзом отмечается по решению </w:t>
      </w:r>
      <w:r w:rsidR="001B0740" w:rsidRPr="007D6714">
        <w:rPr>
          <w:color w:val="000000"/>
          <w:sz w:val="28"/>
          <w:szCs w:val="28"/>
        </w:rPr>
        <w:t>В</w:t>
      </w:r>
      <w:r w:rsidR="00074645" w:rsidRPr="007D6714">
        <w:rPr>
          <w:color w:val="000000"/>
          <w:sz w:val="28"/>
          <w:szCs w:val="28"/>
        </w:rPr>
        <w:t>семирной организации здравоохранения</w:t>
      </w:r>
      <w:r w:rsidR="0081241A" w:rsidRPr="007D6714">
        <w:rPr>
          <w:color w:val="000000"/>
          <w:sz w:val="28"/>
          <w:szCs w:val="28"/>
        </w:rPr>
        <w:t xml:space="preserve"> </w:t>
      </w:r>
      <w:r w:rsidR="00074645" w:rsidRPr="007D6714">
        <w:rPr>
          <w:color w:val="000000"/>
          <w:sz w:val="28"/>
          <w:szCs w:val="28"/>
        </w:rPr>
        <w:t>(ВОЗ) в день, когда  немецкий микробиолог  Роберт Кох объявил  о сделанном им о</w:t>
      </w:r>
      <w:r w:rsidR="00671E2E" w:rsidRPr="007D6714">
        <w:rPr>
          <w:color w:val="000000"/>
          <w:sz w:val="28"/>
          <w:szCs w:val="28"/>
        </w:rPr>
        <w:t>ткрытии возбуд</w:t>
      </w:r>
      <w:r w:rsidR="00657CB9" w:rsidRPr="007D6714">
        <w:rPr>
          <w:color w:val="000000"/>
          <w:sz w:val="28"/>
          <w:szCs w:val="28"/>
        </w:rPr>
        <w:t>ителя туберкулёза, известного впоследствии</w:t>
      </w:r>
      <w:r w:rsidR="00671E2E" w:rsidRPr="007D6714">
        <w:rPr>
          <w:color w:val="000000"/>
          <w:sz w:val="28"/>
          <w:szCs w:val="28"/>
        </w:rPr>
        <w:t>, как «палочки Коха».</w:t>
      </w:r>
      <w:r w:rsidR="00074645" w:rsidRPr="007D6714">
        <w:rPr>
          <w:color w:val="000000"/>
          <w:sz w:val="28"/>
          <w:szCs w:val="28"/>
        </w:rPr>
        <w:t xml:space="preserve"> В 1993 году Всемирной Организацией Здр</w:t>
      </w:r>
      <w:r w:rsidR="001B0740" w:rsidRPr="007D6714">
        <w:rPr>
          <w:color w:val="000000"/>
          <w:sz w:val="28"/>
          <w:szCs w:val="28"/>
        </w:rPr>
        <w:t>а</w:t>
      </w:r>
      <w:r w:rsidR="00074645" w:rsidRPr="007D6714">
        <w:rPr>
          <w:color w:val="000000"/>
          <w:sz w:val="28"/>
          <w:szCs w:val="28"/>
        </w:rPr>
        <w:t xml:space="preserve">воохранения туберкулёз был объявлен национальным бедствием, </w:t>
      </w:r>
      <w:r w:rsidRPr="007D6714">
        <w:rPr>
          <w:color w:val="000000"/>
          <w:sz w:val="28"/>
          <w:szCs w:val="28"/>
        </w:rPr>
        <w:t xml:space="preserve"> </w:t>
      </w:r>
      <w:r w:rsidR="00074645" w:rsidRPr="007D6714">
        <w:rPr>
          <w:color w:val="000000"/>
          <w:sz w:val="28"/>
          <w:szCs w:val="28"/>
        </w:rPr>
        <w:t xml:space="preserve">а день </w:t>
      </w:r>
      <w:r w:rsidR="00074645" w:rsidRPr="007D6714">
        <w:rPr>
          <w:color w:val="000000"/>
          <w:sz w:val="28"/>
          <w:szCs w:val="28"/>
          <w:u w:val="single"/>
        </w:rPr>
        <w:t>24 марта «Всемирным днём борьбы с туберкулёзом».</w:t>
      </w:r>
    </w:p>
    <w:p w:rsidR="005B5E91" w:rsidRPr="007D6714" w:rsidRDefault="005B5E91" w:rsidP="00C237D2">
      <w:pPr>
        <w:pStyle w:val="a4"/>
        <w:shd w:val="clear" w:color="auto" w:fill="F4F7F8"/>
        <w:spacing w:before="134" w:beforeAutospacing="0" w:after="134" w:afterAutospacing="0" w:line="277" w:lineRule="atLeast"/>
        <w:ind w:firstLine="708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 xml:space="preserve">По данным ВОЗ, туберкулёз – широко распространённое в мире инфекционное заболевание. А ведь большинство </w:t>
      </w:r>
      <w:r w:rsidR="00EC0546" w:rsidRPr="007D6714">
        <w:rPr>
          <w:color w:val="000000"/>
          <w:sz w:val="28"/>
          <w:szCs w:val="28"/>
        </w:rPr>
        <w:t xml:space="preserve">людей </w:t>
      </w:r>
      <w:r w:rsidRPr="007D6714">
        <w:rPr>
          <w:color w:val="000000"/>
          <w:sz w:val="28"/>
          <w:szCs w:val="28"/>
        </w:rPr>
        <w:t>уверено, что туберкулёз, особенно активная его форма, остался в прошлом. На самом деле так было до конца 80-х годов прошлого века. Всё изменилось</w:t>
      </w:r>
      <w:r w:rsidR="00FC4F3C" w:rsidRPr="007D6714">
        <w:rPr>
          <w:color w:val="000000"/>
          <w:sz w:val="28"/>
          <w:szCs w:val="28"/>
        </w:rPr>
        <w:t xml:space="preserve"> </w:t>
      </w:r>
      <w:r w:rsidRPr="007D6714">
        <w:rPr>
          <w:color w:val="000000"/>
          <w:sz w:val="28"/>
          <w:szCs w:val="28"/>
        </w:rPr>
        <w:t xml:space="preserve"> в начале 90-х, когда медики всего мира констатировали, что туберкулёз – болезнь сырых помещений, скудной</w:t>
      </w:r>
      <w:r w:rsidR="009F5955">
        <w:rPr>
          <w:color w:val="000000"/>
          <w:sz w:val="28"/>
          <w:szCs w:val="28"/>
        </w:rPr>
        <w:t xml:space="preserve"> еды и безработицы – вернулся</w:t>
      </w:r>
      <w:proofErr w:type="gramStart"/>
      <w:r w:rsidR="009F5955">
        <w:rPr>
          <w:color w:val="000000"/>
          <w:sz w:val="28"/>
          <w:szCs w:val="28"/>
        </w:rPr>
        <w:t>.</w:t>
      </w:r>
      <w:proofErr w:type="gramEnd"/>
      <w:r w:rsidR="009F5955">
        <w:rPr>
          <w:color w:val="000000"/>
          <w:sz w:val="28"/>
          <w:szCs w:val="28"/>
        </w:rPr>
        <w:t xml:space="preserve"> </w:t>
      </w:r>
      <w:proofErr w:type="gramStart"/>
      <w:r w:rsidR="009F5955">
        <w:rPr>
          <w:color w:val="000000"/>
          <w:sz w:val="28"/>
          <w:szCs w:val="28"/>
        </w:rPr>
        <w:t>Туберкулёз в</w:t>
      </w:r>
      <w:r w:rsidRPr="007D6714">
        <w:rPr>
          <w:color w:val="000000"/>
          <w:sz w:val="28"/>
          <w:szCs w:val="28"/>
        </w:rPr>
        <w:t xml:space="preserve">ернулся </w:t>
      </w:r>
      <w:r w:rsidR="00DC1EA7" w:rsidRPr="007D6714">
        <w:rPr>
          <w:color w:val="000000"/>
          <w:sz w:val="28"/>
          <w:szCs w:val="28"/>
        </w:rPr>
        <w:t>не только в Россию и её кризисные 90-е</w:t>
      </w:r>
      <w:r w:rsidRPr="007D6714">
        <w:rPr>
          <w:color w:val="000000"/>
          <w:sz w:val="28"/>
          <w:szCs w:val="28"/>
        </w:rPr>
        <w:t xml:space="preserve">, но и в </w:t>
      </w:r>
      <w:r w:rsidR="0074272B" w:rsidRPr="007D6714">
        <w:rPr>
          <w:color w:val="000000"/>
          <w:sz w:val="28"/>
          <w:szCs w:val="28"/>
        </w:rPr>
        <w:t>самые благополучно</w:t>
      </w:r>
      <w:r w:rsidRPr="007D6714">
        <w:rPr>
          <w:color w:val="000000"/>
          <w:sz w:val="28"/>
          <w:szCs w:val="28"/>
        </w:rPr>
        <w:t xml:space="preserve"> развитые  страны.</w:t>
      </w:r>
      <w:proofErr w:type="gramEnd"/>
      <w:r w:rsidRPr="007D6714">
        <w:rPr>
          <w:color w:val="000000"/>
          <w:sz w:val="28"/>
          <w:szCs w:val="28"/>
        </w:rPr>
        <w:t xml:space="preserve"> По данным ВОЗ, ни одна страна мира сегодня не может заявить о полной победе над туберкулёзом.</w:t>
      </w:r>
    </w:p>
    <w:p w:rsidR="005B5E91" w:rsidRPr="007D6714" w:rsidRDefault="005B5E91" w:rsidP="00C237D2">
      <w:pPr>
        <w:pStyle w:val="a4"/>
        <w:shd w:val="clear" w:color="auto" w:fill="F4F7F8"/>
        <w:spacing w:before="134" w:beforeAutospacing="0" w:after="134" w:afterAutospacing="0" w:line="277" w:lineRule="atLeast"/>
        <w:ind w:firstLine="708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>Астраханская область относится к регионам с уровнем заболеваемости выше среднего.</w:t>
      </w:r>
      <w:r w:rsidR="00654FDC" w:rsidRPr="007D6714">
        <w:rPr>
          <w:color w:val="000000"/>
          <w:sz w:val="28"/>
          <w:szCs w:val="28"/>
        </w:rPr>
        <w:t xml:space="preserve"> Причинами роста </w:t>
      </w:r>
      <w:r w:rsidRPr="007D6714">
        <w:rPr>
          <w:color w:val="000000"/>
          <w:sz w:val="28"/>
          <w:szCs w:val="28"/>
        </w:rPr>
        <w:t>являются снижение уровня жиз</w:t>
      </w:r>
      <w:r w:rsidR="00654FDC" w:rsidRPr="007D6714">
        <w:rPr>
          <w:color w:val="000000"/>
          <w:sz w:val="28"/>
          <w:szCs w:val="28"/>
        </w:rPr>
        <w:t xml:space="preserve">ни населения, рост алкоголизма и </w:t>
      </w:r>
      <w:r w:rsidRPr="007D6714">
        <w:rPr>
          <w:color w:val="000000"/>
          <w:sz w:val="28"/>
          <w:szCs w:val="28"/>
        </w:rPr>
        <w:t>наркомании, выросшая за последние годы миграция.</w:t>
      </w:r>
    </w:p>
    <w:p w:rsidR="005B5E91" w:rsidRPr="007D6714" w:rsidRDefault="005B5E91" w:rsidP="00C237D2">
      <w:pPr>
        <w:pStyle w:val="a4"/>
        <w:shd w:val="clear" w:color="auto" w:fill="F4F7F8"/>
        <w:spacing w:before="134" w:beforeAutospacing="0" w:after="134" w:afterAutospacing="0" w:line="277" w:lineRule="atLeast"/>
        <w:ind w:firstLine="708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 xml:space="preserve">Заражение чаще всего происходит </w:t>
      </w:r>
      <w:r w:rsidRPr="007D6714">
        <w:rPr>
          <w:color w:val="000000"/>
          <w:sz w:val="28"/>
          <w:szCs w:val="28"/>
          <w:u w:val="single"/>
        </w:rPr>
        <w:t>воздушно-капельным путём</w:t>
      </w:r>
      <w:r w:rsidRPr="007D6714">
        <w:rPr>
          <w:color w:val="000000"/>
          <w:sz w:val="28"/>
          <w:szCs w:val="28"/>
        </w:rPr>
        <w:t xml:space="preserve">, </w:t>
      </w:r>
      <w:r w:rsidRPr="007D6714">
        <w:rPr>
          <w:color w:val="000000"/>
          <w:sz w:val="28"/>
          <w:szCs w:val="28"/>
          <w:u w:val="single"/>
        </w:rPr>
        <w:t>реже – через пищу (мясо и молоко больных животных) или через предметы обихода</w:t>
      </w:r>
      <w:r w:rsidRPr="007D6714">
        <w:rPr>
          <w:color w:val="000000"/>
          <w:sz w:val="28"/>
          <w:szCs w:val="28"/>
        </w:rPr>
        <w:t>. Чтобы заразиться, не обязательно находиться с больным в тесном контакте – туберкулёз подстерегает в маршрутке, в магазине, на пляже и в любом общественном месте.</w:t>
      </w:r>
    </w:p>
    <w:p w:rsidR="005B5E91" w:rsidRPr="007D6714" w:rsidRDefault="005B5E91" w:rsidP="00C237D2">
      <w:pPr>
        <w:pStyle w:val="a4"/>
        <w:shd w:val="clear" w:color="auto" w:fill="F4F7F8"/>
        <w:spacing w:before="134" w:beforeAutospacing="0" w:after="134" w:afterAutospacing="0" w:line="277" w:lineRule="atLeast"/>
        <w:ind w:firstLine="708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>Считается, что две трети населения планеты инфицированы бациллой туберкулёза. Это не значит, что все они больны: палочка может жить долгое время в организме человека, не вызывая никаких неудобств. Но при сбое иммунитета может в любой момент, через годы или десятилетия, запустить механизм стремительного размножения и заболевания. И когда рванёт эта «мина замедленного действия», предугадать невозможно.  Ведь причиной сбоя может стать не только скудное питание, плохие условия проживания, вредные привычки, но и хронические болезни (хронический бронхит, сахарный  диабет и др.), некоторые лекарства (например, гормональные препараты), а также стресс.</w:t>
      </w:r>
    </w:p>
    <w:p w:rsidR="00C17338" w:rsidRPr="007D6714" w:rsidRDefault="005B5E91" w:rsidP="00C237D2">
      <w:pPr>
        <w:pStyle w:val="a4"/>
        <w:shd w:val="clear" w:color="auto" w:fill="F4F7F8"/>
        <w:spacing w:before="134" w:beforeAutospacing="0" w:after="134" w:afterAutospacing="0" w:line="277" w:lineRule="atLeast"/>
        <w:ind w:firstLine="708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 xml:space="preserve">Таким образом, мы все живём в условиях эпидемии и находимся в группе риска. При этом при отсутствии лечения смертность от активного туберкулезного процесса доходит до 50 % в течение одного – двух лет. В остальных случаях  туберкулез переходит в хроническую форму. Хронический </w:t>
      </w:r>
      <w:r w:rsidRPr="007D6714">
        <w:rPr>
          <w:color w:val="000000"/>
          <w:sz w:val="28"/>
          <w:szCs w:val="28"/>
        </w:rPr>
        <w:lastRenderedPageBreak/>
        <w:t xml:space="preserve">больной может жить несколько лет, продолжая выделять микобактерии и заражать окружающих. </w:t>
      </w:r>
    </w:p>
    <w:p w:rsidR="005B5E91" w:rsidRPr="007D6714" w:rsidRDefault="005B5E91" w:rsidP="00C237D2">
      <w:pPr>
        <w:pStyle w:val="a4"/>
        <w:shd w:val="clear" w:color="auto" w:fill="F4F7F8"/>
        <w:spacing w:before="134" w:beforeAutospacing="0" w:after="134" w:afterAutospacing="0" w:line="277" w:lineRule="atLeast"/>
        <w:ind w:firstLine="708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>Появляющиеся в последнее время новые разновидности возбудителя туберкулеза, обладающие чрезвычайно высокой устойчивостью к существующим противотуберкулезным препаратам, могут вызвать настоящую эпидемию этого заболевания.</w:t>
      </w:r>
    </w:p>
    <w:p w:rsidR="00C17338" w:rsidRPr="007D6714" w:rsidRDefault="005B5E91" w:rsidP="00C237D2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  <w:u w:val="single"/>
        </w:rPr>
        <w:t>Поэтому при туберкулёзе особое значение имеет профилактика и раннее выявление заболевания.</w:t>
      </w:r>
      <w:r w:rsidRPr="007D6714">
        <w:rPr>
          <w:color w:val="000000"/>
          <w:sz w:val="28"/>
          <w:szCs w:val="28"/>
        </w:rPr>
        <w:t> </w:t>
      </w:r>
    </w:p>
    <w:p w:rsidR="00A56301" w:rsidRPr="007D6714" w:rsidRDefault="00A56301" w:rsidP="00C237D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 xml:space="preserve">У взрослых профилактические меры можно разделить на те, которые человек должен соблюдать сам, чтобы не заболеть туберкулезом, и те, которые зависят </w:t>
      </w:r>
      <w:r w:rsidR="0072764B" w:rsidRPr="007D6714">
        <w:rPr>
          <w:color w:val="000000"/>
          <w:sz w:val="28"/>
          <w:szCs w:val="28"/>
        </w:rPr>
        <w:t>в целом</w:t>
      </w:r>
      <w:r w:rsidRPr="007D6714">
        <w:rPr>
          <w:color w:val="000000"/>
          <w:sz w:val="28"/>
          <w:szCs w:val="28"/>
        </w:rPr>
        <w:t xml:space="preserve"> от </w:t>
      </w:r>
      <w:r w:rsidR="0072764B" w:rsidRPr="007D6714">
        <w:rPr>
          <w:color w:val="000000"/>
          <w:sz w:val="28"/>
          <w:szCs w:val="28"/>
        </w:rPr>
        <w:t>политики Государства и,  в частности, непосредственно от руководителей организаций</w:t>
      </w:r>
      <w:r w:rsidR="00A05237">
        <w:rPr>
          <w:color w:val="000000"/>
          <w:sz w:val="28"/>
          <w:szCs w:val="28"/>
        </w:rPr>
        <w:t>,</w:t>
      </w:r>
      <w:r w:rsidR="0072764B" w:rsidRPr="007D6714">
        <w:rPr>
          <w:color w:val="000000"/>
          <w:sz w:val="28"/>
          <w:szCs w:val="28"/>
        </w:rPr>
        <w:t xml:space="preserve"> где работают люди.</w:t>
      </w:r>
      <w:r w:rsidR="009D09B4" w:rsidRPr="007D6714">
        <w:rPr>
          <w:color w:val="000000"/>
          <w:sz w:val="28"/>
          <w:szCs w:val="28"/>
        </w:rPr>
        <w:t xml:space="preserve"> Ко вторым относят:</w:t>
      </w:r>
    </w:p>
    <w:p w:rsidR="00A56301" w:rsidRPr="007D6714" w:rsidRDefault="00A56301" w:rsidP="00521C48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>Улучшение условий жизни. То есть предоставление нормального жилья и бытовых условий для граждан государства.</w:t>
      </w:r>
    </w:p>
    <w:p w:rsidR="00A56301" w:rsidRPr="007D6714" w:rsidRDefault="00A56301" w:rsidP="00521C48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>Улучшение условий труда. Оно включает соблюдение всех норм, которым должны соответствовать рабочие помещения.</w:t>
      </w:r>
    </w:p>
    <w:p w:rsidR="00A56301" w:rsidRPr="007D6714" w:rsidRDefault="00A56301" w:rsidP="00521C48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>Защита окружающей среды от загрязнения (атмосферы, почвы и водоемов).</w:t>
      </w:r>
    </w:p>
    <w:p w:rsidR="00A56301" w:rsidRPr="007D6714" w:rsidRDefault="00A56301" w:rsidP="00FF389F">
      <w:pPr>
        <w:pStyle w:val="a4"/>
        <w:jc w:val="center"/>
        <w:rPr>
          <w:i/>
          <w:color w:val="000000"/>
          <w:sz w:val="28"/>
          <w:szCs w:val="28"/>
          <w:u w:val="single"/>
        </w:rPr>
      </w:pPr>
      <w:r w:rsidRPr="007D6714">
        <w:rPr>
          <w:i/>
          <w:color w:val="000000"/>
          <w:sz w:val="28"/>
          <w:szCs w:val="28"/>
          <w:u w:val="single"/>
        </w:rPr>
        <w:t>Сам же человек обязательно должен:</w:t>
      </w:r>
    </w:p>
    <w:p w:rsidR="00A56301" w:rsidRPr="007D6714" w:rsidRDefault="00A56301" w:rsidP="00521C48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>Регулярно проходить флюорографическое обследование. Такое обследование необходимо делать не реже, чем один раз в год. Многие люди отказываются от флюорографии, так как не хотят получать лишнее облучение. Но та доза облучения, которая бывает при прохождении флюорографии, не причинит такого вреда, как возможное заболевание туберкулезом.</w:t>
      </w:r>
    </w:p>
    <w:p w:rsidR="00A56301" w:rsidRPr="007D6714" w:rsidRDefault="00A56301" w:rsidP="00521C48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>Заниматься спортом и вообще вести здоровый образ жизни.</w:t>
      </w:r>
    </w:p>
    <w:p w:rsidR="00A56301" w:rsidRPr="007D6714" w:rsidRDefault="00A56301" w:rsidP="00521C48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>Правильно питаться. То есть употреблять здо</w:t>
      </w:r>
      <w:r w:rsidR="00AA42DE" w:rsidRPr="007D6714">
        <w:rPr>
          <w:color w:val="000000"/>
          <w:sz w:val="28"/>
          <w:szCs w:val="28"/>
        </w:rPr>
        <w:t xml:space="preserve">ровую, богатую витаминами пищу. </w:t>
      </w:r>
    </w:p>
    <w:p w:rsidR="00A56301" w:rsidRPr="007D6714" w:rsidRDefault="00A56301" w:rsidP="00521C48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>Соблюдать правила личной гигиены.</w:t>
      </w:r>
    </w:p>
    <w:p w:rsidR="00A56301" w:rsidRPr="007D6714" w:rsidRDefault="000763B2" w:rsidP="00521C48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 xml:space="preserve">Отказаться от алкоголя, курения и </w:t>
      </w:r>
      <w:r w:rsidR="00A56301" w:rsidRPr="007D6714">
        <w:rPr>
          <w:color w:val="000000"/>
          <w:sz w:val="28"/>
          <w:szCs w:val="28"/>
        </w:rPr>
        <w:t>наркомании</w:t>
      </w:r>
      <w:r w:rsidRPr="007D6714">
        <w:rPr>
          <w:color w:val="000000"/>
          <w:sz w:val="28"/>
          <w:szCs w:val="28"/>
        </w:rPr>
        <w:t xml:space="preserve">. </w:t>
      </w:r>
    </w:p>
    <w:p w:rsidR="00A56301" w:rsidRPr="007D6714" w:rsidRDefault="00A56301" w:rsidP="00C237D2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714">
        <w:rPr>
          <w:rFonts w:ascii="Times New Roman" w:hAnsi="Times New Roman" w:cs="Times New Roman"/>
          <w:color w:val="000000"/>
          <w:sz w:val="28"/>
          <w:szCs w:val="28"/>
        </w:rPr>
        <w:t>Профилактика для группы риска</w:t>
      </w:r>
    </w:p>
    <w:p w:rsidR="00A56301" w:rsidRPr="007D6714" w:rsidRDefault="00A56301" w:rsidP="00C237D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>Такая профилактика может проводиться как по отношен</w:t>
      </w:r>
      <w:r w:rsidR="009F791B" w:rsidRPr="007D6714">
        <w:rPr>
          <w:color w:val="000000"/>
          <w:sz w:val="28"/>
          <w:szCs w:val="28"/>
        </w:rPr>
        <w:t xml:space="preserve">ию к детям, так и </w:t>
      </w:r>
      <w:proofErr w:type="gramStart"/>
      <w:r w:rsidR="009F791B" w:rsidRPr="007D6714">
        <w:rPr>
          <w:color w:val="000000"/>
          <w:sz w:val="28"/>
          <w:szCs w:val="28"/>
        </w:rPr>
        <w:t>ко</w:t>
      </w:r>
      <w:proofErr w:type="gramEnd"/>
      <w:r w:rsidR="009F791B" w:rsidRPr="007D6714">
        <w:rPr>
          <w:color w:val="000000"/>
          <w:sz w:val="28"/>
          <w:szCs w:val="28"/>
        </w:rPr>
        <w:t xml:space="preserve"> взрослым</w:t>
      </w:r>
      <w:r w:rsidR="0081241A" w:rsidRPr="007D6714">
        <w:rPr>
          <w:color w:val="000000"/>
          <w:sz w:val="28"/>
          <w:szCs w:val="28"/>
        </w:rPr>
        <w:t>,</w:t>
      </w:r>
      <w:r w:rsidR="009F791B" w:rsidRPr="007D6714">
        <w:rPr>
          <w:color w:val="000000"/>
          <w:sz w:val="28"/>
          <w:szCs w:val="28"/>
        </w:rPr>
        <w:t xml:space="preserve"> о</w:t>
      </w:r>
      <w:r w:rsidRPr="007D6714">
        <w:rPr>
          <w:color w:val="000000"/>
          <w:sz w:val="28"/>
          <w:szCs w:val="28"/>
        </w:rPr>
        <w:t xml:space="preserve">на называется </w:t>
      </w:r>
      <w:proofErr w:type="spellStart"/>
      <w:r w:rsidRPr="007D6714">
        <w:rPr>
          <w:color w:val="000000"/>
          <w:sz w:val="28"/>
          <w:szCs w:val="28"/>
        </w:rPr>
        <w:t>химиопрофилактикой</w:t>
      </w:r>
      <w:proofErr w:type="spellEnd"/>
      <w:r w:rsidR="009F791B" w:rsidRPr="007D6714">
        <w:rPr>
          <w:color w:val="000000"/>
          <w:sz w:val="28"/>
          <w:szCs w:val="28"/>
        </w:rPr>
        <w:t>.</w:t>
      </w:r>
      <w:r w:rsidRPr="007D6714">
        <w:rPr>
          <w:color w:val="000000"/>
          <w:sz w:val="28"/>
          <w:szCs w:val="28"/>
        </w:rPr>
        <w:t xml:space="preserve"> Обычно ее проводят осенью и весной, потому</w:t>
      </w:r>
      <w:r w:rsidR="009F791B" w:rsidRPr="007D6714">
        <w:rPr>
          <w:color w:val="000000"/>
          <w:sz w:val="28"/>
          <w:szCs w:val="28"/>
        </w:rPr>
        <w:t>,</w:t>
      </w:r>
      <w:r w:rsidRPr="007D6714">
        <w:rPr>
          <w:color w:val="000000"/>
          <w:sz w:val="28"/>
          <w:szCs w:val="28"/>
        </w:rPr>
        <w:t xml:space="preserve"> чт</w:t>
      </w:r>
      <w:r w:rsidR="005631E8" w:rsidRPr="007D6714">
        <w:rPr>
          <w:color w:val="000000"/>
          <w:sz w:val="28"/>
          <w:szCs w:val="28"/>
        </w:rPr>
        <w:t xml:space="preserve">о именно в это время года </w:t>
      </w:r>
      <w:r w:rsidRPr="007D6714">
        <w:rPr>
          <w:color w:val="000000"/>
          <w:sz w:val="28"/>
          <w:szCs w:val="28"/>
        </w:rPr>
        <w:t xml:space="preserve">высок шанс </w:t>
      </w:r>
      <w:proofErr w:type="gramStart"/>
      <w:r w:rsidR="005631E8" w:rsidRPr="007D6714">
        <w:rPr>
          <w:color w:val="000000"/>
          <w:sz w:val="28"/>
          <w:szCs w:val="28"/>
        </w:rPr>
        <w:t>заразиться</w:t>
      </w:r>
      <w:proofErr w:type="gramEnd"/>
      <w:r w:rsidR="005631E8" w:rsidRPr="007D6714">
        <w:rPr>
          <w:color w:val="000000"/>
          <w:sz w:val="28"/>
          <w:szCs w:val="28"/>
        </w:rPr>
        <w:t xml:space="preserve"> </w:t>
      </w:r>
      <w:r w:rsidRPr="007D6714">
        <w:rPr>
          <w:color w:val="000000"/>
          <w:sz w:val="28"/>
          <w:szCs w:val="28"/>
        </w:rPr>
        <w:t>инфекции. К группе риска относят:</w:t>
      </w:r>
    </w:p>
    <w:p w:rsidR="00A56301" w:rsidRPr="007D6714" w:rsidRDefault="00A56301" w:rsidP="00521C48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 xml:space="preserve">Здоровых людей, вынужденных контактировать с больными. Например, в семье может проживать больной туберкулезом. Всем остальным членам данной семьи придется проходить </w:t>
      </w:r>
      <w:proofErr w:type="spellStart"/>
      <w:r w:rsidRPr="007D6714">
        <w:rPr>
          <w:color w:val="000000"/>
          <w:sz w:val="28"/>
          <w:szCs w:val="28"/>
        </w:rPr>
        <w:t>химиопрофилактику</w:t>
      </w:r>
      <w:proofErr w:type="spellEnd"/>
      <w:r w:rsidRPr="007D6714">
        <w:rPr>
          <w:color w:val="000000"/>
          <w:sz w:val="28"/>
          <w:szCs w:val="28"/>
        </w:rPr>
        <w:t>, чтобы не заразиться этой болезнью. То же касается и людей, работающих с больными туберкулезом. К примеру, медперсонала туб</w:t>
      </w:r>
      <w:r w:rsidR="00A05237">
        <w:rPr>
          <w:color w:val="000000"/>
          <w:sz w:val="28"/>
          <w:szCs w:val="28"/>
        </w:rPr>
        <w:t xml:space="preserve">ёркулёзного </w:t>
      </w:r>
      <w:r w:rsidRPr="007D6714">
        <w:rPr>
          <w:color w:val="000000"/>
          <w:sz w:val="28"/>
          <w:szCs w:val="28"/>
        </w:rPr>
        <w:t>диспансера.</w:t>
      </w:r>
    </w:p>
    <w:p w:rsidR="00A56301" w:rsidRPr="007D6714" w:rsidRDefault="00A56301" w:rsidP="00521C48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 xml:space="preserve">Больных язвенной болезнью желудка и двенадцатиперстной кишки, сахарным диабетом, психическими заболеваниями, хроническими </w:t>
      </w:r>
      <w:r w:rsidRPr="007D6714">
        <w:rPr>
          <w:color w:val="000000"/>
          <w:sz w:val="28"/>
          <w:szCs w:val="28"/>
        </w:rPr>
        <w:lastRenderedPageBreak/>
        <w:t>заболеваниями легких, наркоманов, алкоголиков, ВИЧ-инфицированных, людей, переболевших туберкулезом и имеющих после этого изменения в легких.</w:t>
      </w:r>
    </w:p>
    <w:p w:rsidR="00A56301" w:rsidRPr="007D6714" w:rsidRDefault="00A56301" w:rsidP="00521C48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>Детей с завышенной реакцией Манту.</w:t>
      </w:r>
    </w:p>
    <w:p w:rsidR="00A56301" w:rsidRPr="007D6714" w:rsidRDefault="00A56301" w:rsidP="00521C48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>Людей, находящихся на постоянном гормональном лечении.</w:t>
      </w:r>
    </w:p>
    <w:p w:rsidR="00A56301" w:rsidRPr="007D6714" w:rsidRDefault="00A56301" w:rsidP="00C237D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7D6714">
        <w:rPr>
          <w:b/>
          <w:bCs/>
          <w:color w:val="000000"/>
          <w:sz w:val="28"/>
          <w:szCs w:val="28"/>
        </w:rPr>
        <w:t>Такая профилактика помогает даже в тех случаях, когда человек уже заразился туберкулезом, но болезнь еще находится в инкубационном периоде и никак не проявляется.</w:t>
      </w:r>
    </w:p>
    <w:p w:rsidR="00A56301" w:rsidRPr="007D6714" w:rsidRDefault="00A56301" w:rsidP="00C237D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>Взрослые должны помнить, что даже если ребенок привит от туберкулеза, все равно необходимо создавать ему нормальные условия жизни и исключать возможность заражения. Обезопасив себя от туберкулеза благодаря своевременному прохождению флюорографии, родители обезопасят и малыша, так как не заразят его этой опасной болезнью. Важную роль играет и соблюдение чистоты в квартире, своевременное проведение влажной уборки с хлоркой и просушивание одеял и подушек на солнце.</w:t>
      </w:r>
    </w:p>
    <w:p w:rsidR="00C03AD9" w:rsidRPr="007D6714" w:rsidRDefault="00C03AD9" w:rsidP="00521C48">
      <w:pPr>
        <w:pStyle w:val="a4"/>
        <w:shd w:val="clear" w:color="auto" w:fill="F4F7F8"/>
        <w:spacing w:before="134" w:beforeAutospacing="0" w:after="134" w:afterAutospacing="0" w:line="277" w:lineRule="atLeast"/>
        <w:jc w:val="both"/>
        <w:rPr>
          <w:color w:val="000000"/>
          <w:sz w:val="28"/>
          <w:szCs w:val="28"/>
        </w:rPr>
      </w:pPr>
    </w:p>
    <w:p w:rsidR="00C03AD9" w:rsidRPr="007D6714" w:rsidRDefault="00E52E96" w:rsidP="00C237D2">
      <w:pPr>
        <w:pStyle w:val="a4"/>
        <w:shd w:val="clear" w:color="auto" w:fill="F4F7F8"/>
        <w:spacing w:before="134" w:beforeAutospacing="0" w:after="134" w:afterAutospacing="0" w:line="277" w:lineRule="atLeast"/>
        <w:ind w:firstLine="360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>Основной профилактической мерой в борьбе с туберкулёзом на сегодняшний день является вакцина БЦЖ.</w:t>
      </w:r>
      <w:r w:rsidR="00A56301" w:rsidRPr="007D6714">
        <w:rPr>
          <w:color w:val="000000"/>
          <w:sz w:val="28"/>
          <w:szCs w:val="28"/>
        </w:rPr>
        <w:t xml:space="preserve"> </w:t>
      </w:r>
      <w:r w:rsidRPr="007D6714">
        <w:rPr>
          <w:color w:val="000000"/>
          <w:sz w:val="28"/>
          <w:szCs w:val="28"/>
        </w:rPr>
        <w:t xml:space="preserve"> В соответствии с «Национальным календарём профилактических прививок» её делают в роддоме при отсутствии противопоказаний </w:t>
      </w:r>
      <w:proofErr w:type="gramStart"/>
      <w:r w:rsidRPr="007D6714">
        <w:rPr>
          <w:color w:val="000000"/>
          <w:sz w:val="28"/>
          <w:szCs w:val="28"/>
        </w:rPr>
        <w:t>в первые</w:t>
      </w:r>
      <w:proofErr w:type="gramEnd"/>
      <w:r w:rsidRPr="007D6714">
        <w:rPr>
          <w:color w:val="000000"/>
          <w:sz w:val="28"/>
          <w:szCs w:val="28"/>
        </w:rPr>
        <w:t xml:space="preserve"> 3-7 дней жизни ребёнка.</w:t>
      </w:r>
      <w:r w:rsidR="00A56301" w:rsidRPr="007D6714">
        <w:rPr>
          <w:color w:val="000000"/>
          <w:sz w:val="28"/>
          <w:szCs w:val="28"/>
        </w:rPr>
        <w:t xml:space="preserve"> </w:t>
      </w:r>
      <w:r w:rsidRPr="007D6714">
        <w:rPr>
          <w:color w:val="000000"/>
          <w:sz w:val="28"/>
          <w:szCs w:val="28"/>
        </w:rPr>
        <w:t xml:space="preserve"> В 7 и 14 лет при отрицательной реакции Манту и при отсутствии противопоказаний проводят ревакцинацию. </w:t>
      </w:r>
    </w:p>
    <w:p w:rsidR="00C03AD9" w:rsidRPr="007D6714" w:rsidRDefault="00E52E96" w:rsidP="005E447D">
      <w:pPr>
        <w:pStyle w:val="a4"/>
        <w:shd w:val="clear" w:color="auto" w:fill="F4F7F8"/>
        <w:spacing w:before="134" w:beforeAutospacing="0" w:after="134" w:afterAutospacing="0" w:line="277" w:lineRule="atLeast"/>
        <w:ind w:firstLine="360"/>
        <w:jc w:val="both"/>
        <w:rPr>
          <w:color w:val="000000"/>
          <w:sz w:val="28"/>
          <w:szCs w:val="28"/>
        </w:rPr>
      </w:pPr>
      <w:proofErr w:type="spellStart"/>
      <w:r w:rsidRPr="007D6714">
        <w:rPr>
          <w:color w:val="000000"/>
          <w:sz w:val="28"/>
          <w:szCs w:val="28"/>
        </w:rPr>
        <w:t>Диагностичекую</w:t>
      </w:r>
      <w:proofErr w:type="spellEnd"/>
      <w:r w:rsidRPr="007D6714">
        <w:rPr>
          <w:color w:val="000000"/>
          <w:sz w:val="28"/>
          <w:szCs w:val="28"/>
        </w:rPr>
        <w:t xml:space="preserve"> пробу Манту</w:t>
      </w:r>
      <w:r w:rsidR="00C03AD9" w:rsidRPr="007D6714">
        <w:rPr>
          <w:color w:val="000000"/>
          <w:sz w:val="28"/>
          <w:szCs w:val="28"/>
        </w:rPr>
        <w:t>, для раннего выявления инфицирования детям и подросткам предписывается делать ежегодно.</w:t>
      </w:r>
    </w:p>
    <w:p w:rsidR="00C03AD9" w:rsidRPr="007D6714" w:rsidRDefault="00C03AD9" w:rsidP="005E447D">
      <w:pPr>
        <w:pStyle w:val="a4"/>
        <w:shd w:val="clear" w:color="auto" w:fill="F4F7F8"/>
        <w:spacing w:before="134" w:beforeAutospacing="0" w:after="134" w:afterAutospacing="0" w:line="277" w:lineRule="atLeast"/>
        <w:ind w:firstLine="360"/>
        <w:jc w:val="both"/>
        <w:rPr>
          <w:color w:val="000000"/>
          <w:sz w:val="28"/>
          <w:szCs w:val="28"/>
        </w:rPr>
      </w:pPr>
      <w:r w:rsidRPr="007D6714">
        <w:rPr>
          <w:color w:val="000000"/>
          <w:sz w:val="28"/>
          <w:szCs w:val="28"/>
        </w:rPr>
        <w:t xml:space="preserve"> С целью</w:t>
      </w:r>
      <w:r w:rsidR="0073267D" w:rsidRPr="007D6714">
        <w:rPr>
          <w:color w:val="000000"/>
          <w:sz w:val="28"/>
          <w:szCs w:val="28"/>
        </w:rPr>
        <w:t xml:space="preserve"> </w:t>
      </w:r>
      <w:r w:rsidRPr="007D6714">
        <w:rPr>
          <w:color w:val="000000"/>
          <w:sz w:val="28"/>
          <w:szCs w:val="28"/>
        </w:rPr>
        <w:t xml:space="preserve"> выявления туберкулёза на ранних стадиях взрослым необходимо проходить </w:t>
      </w:r>
      <w:r w:rsidRPr="007D6714">
        <w:rPr>
          <w:b/>
          <w:color w:val="000000"/>
          <w:sz w:val="28"/>
          <w:szCs w:val="28"/>
        </w:rPr>
        <w:t>флюорографическое обследование</w:t>
      </w:r>
      <w:r w:rsidRPr="007D6714">
        <w:rPr>
          <w:color w:val="000000"/>
          <w:sz w:val="28"/>
          <w:szCs w:val="28"/>
        </w:rPr>
        <w:t xml:space="preserve"> в поликлинике не реже 1 раза в 2 года </w:t>
      </w:r>
      <w:r w:rsidR="0073267D" w:rsidRPr="007D6714">
        <w:rPr>
          <w:color w:val="000000"/>
          <w:sz w:val="28"/>
          <w:szCs w:val="28"/>
        </w:rPr>
        <w:t>(</w:t>
      </w:r>
      <w:r w:rsidRPr="007D6714">
        <w:rPr>
          <w:color w:val="000000"/>
          <w:sz w:val="28"/>
          <w:szCs w:val="28"/>
        </w:rPr>
        <w:t xml:space="preserve">в зависимости от профессии, состояния здоровья и принадлежности к различным группам риска). </w:t>
      </w:r>
    </w:p>
    <w:p w:rsidR="00C03AD9" w:rsidRPr="007D6714" w:rsidRDefault="00C03AD9" w:rsidP="00521C48">
      <w:pPr>
        <w:pStyle w:val="a4"/>
        <w:shd w:val="clear" w:color="auto" w:fill="F4F7F8"/>
        <w:spacing w:before="134" w:beforeAutospacing="0" w:after="134" w:afterAutospacing="0" w:line="277" w:lineRule="atLeast"/>
        <w:jc w:val="both"/>
        <w:rPr>
          <w:color w:val="000000"/>
          <w:sz w:val="28"/>
          <w:szCs w:val="28"/>
        </w:rPr>
      </w:pPr>
    </w:p>
    <w:p w:rsidR="0073267D" w:rsidRPr="007D6714" w:rsidRDefault="0073267D" w:rsidP="00521C48">
      <w:pPr>
        <w:pStyle w:val="a4"/>
        <w:shd w:val="clear" w:color="auto" w:fill="F4F7F8"/>
        <w:spacing w:before="134" w:beforeAutospacing="0" w:after="134" w:afterAutospacing="0" w:line="277" w:lineRule="atLeast"/>
        <w:jc w:val="both"/>
        <w:rPr>
          <w:color w:val="000000"/>
          <w:sz w:val="28"/>
          <w:szCs w:val="28"/>
        </w:rPr>
      </w:pPr>
    </w:p>
    <w:p w:rsidR="005B5E91" w:rsidRPr="007D6714" w:rsidRDefault="00C03AD9" w:rsidP="00D16476">
      <w:pPr>
        <w:pStyle w:val="a4"/>
        <w:shd w:val="clear" w:color="auto" w:fill="F4F7F8"/>
        <w:spacing w:before="134" w:beforeAutospacing="0" w:after="134" w:afterAutospacing="0" w:line="277" w:lineRule="atLeast"/>
        <w:jc w:val="center"/>
        <w:rPr>
          <w:b/>
          <w:color w:val="000000"/>
          <w:sz w:val="28"/>
          <w:szCs w:val="28"/>
        </w:rPr>
      </w:pPr>
      <w:r w:rsidRPr="007D6714">
        <w:rPr>
          <w:b/>
          <w:color w:val="000000"/>
          <w:sz w:val="28"/>
          <w:szCs w:val="28"/>
        </w:rPr>
        <w:t>ПОМНИТЕ:  любое  заболевание  легче  предупредить, чем  лечить!</w:t>
      </w:r>
    </w:p>
    <w:p w:rsidR="00E96355" w:rsidRPr="007D6714" w:rsidRDefault="00E96355" w:rsidP="00521C48">
      <w:pPr>
        <w:jc w:val="both"/>
        <w:rPr>
          <w:sz w:val="28"/>
          <w:szCs w:val="28"/>
        </w:rPr>
      </w:pPr>
    </w:p>
    <w:p w:rsidR="00E96355" w:rsidRPr="007D6714" w:rsidRDefault="00E96355" w:rsidP="00521C48">
      <w:pPr>
        <w:jc w:val="both"/>
        <w:rPr>
          <w:sz w:val="28"/>
          <w:szCs w:val="28"/>
        </w:rPr>
      </w:pPr>
    </w:p>
    <w:p w:rsidR="007A72E6" w:rsidRPr="007D6714" w:rsidRDefault="007A72E6" w:rsidP="00521C48">
      <w:pPr>
        <w:jc w:val="both"/>
        <w:rPr>
          <w:sz w:val="28"/>
          <w:szCs w:val="28"/>
        </w:rPr>
      </w:pPr>
    </w:p>
    <w:p w:rsidR="009B6BF3" w:rsidRPr="007D6714" w:rsidRDefault="009B6BF3" w:rsidP="009B6BF3">
      <w:pPr>
        <w:pStyle w:val="a4"/>
        <w:jc w:val="both"/>
        <w:rPr>
          <w:b/>
          <w:sz w:val="28"/>
          <w:szCs w:val="28"/>
        </w:rPr>
      </w:pPr>
    </w:p>
    <w:p w:rsidR="009B6BF3" w:rsidRPr="007D6714" w:rsidRDefault="009B6BF3" w:rsidP="009B6BF3">
      <w:pPr>
        <w:pStyle w:val="a4"/>
        <w:jc w:val="both"/>
        <w:rPr>
          <w:b/>
          <w:sz w:val="28"/>
          <w:szCs w:val="28"/>
        </w:rPr>
      </w:pPr>
    </w:p>
    <w:p w:rsidR="009B6BF3" w:rsidRPr="007D6714" w:rsidRDefault="009B6BF3" w:rsidP="009B6BF3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7D6714">
        <w:rPr>
          <w:rFonts w:ascii="Times New Roman" w:hAnsi="Times New Roman" w:cs="Times New Roman"/>
          <w:sz w:val="28"/>
          <w:szCs w:val="28"/>
        </w:rPr>
        <w:t xml:space="preserve">Материал подготовлен </w:t>
      </w:r>
    </w:p>
    <w:p w:rsidR="009B6BF3" w:rsidRPr="007D6714" w:rsidRDefault="009B6BF3" w:rsidP="009B6BF3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7D6714">
        <w:rPr>
          <w:rFonts w:ascii="Times New Roman" w:hAnsi="Times New Roman" w:cs="Times New Roman"/>
          <w:sz w:val="28"/>
          <w:szCs w:val="28"/>
        </w:rPr>
        <w:t xml:space="preserve">редакционно-издательским отделом </w:t>
      </w:r>
    </w:p>
    <w:p w:rsidR="009B6BF3" w:rsidRPr="007D6714" w:rsidRDefault="009B6BF3" w:rsidP="009B6BF3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7D6714">
        <w:rPr>
          <w:rFonts w:ascii="Times New Roman" w:hAnsi="Times New Roman" w:cs="Times New Roman"/>
          <w:sz w:val="28"/>
          <w:szCs w:val="28"/>
        </w:rPr>
        <w:t>ГБУЗ АО «ЦМП»</w:t>
      </w:r>
    </w:p>
    <w:p w:rsidR="009B6BF3" w:rsidRPr="007D6714" w:rsidRDefault="009B6BF3" w:rsidP="009B6BF3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7D6714">
        <w:rPr>
          <w:rFonts w:ascii="Times New Roman" w:hAnsi="Times New Roman" w:cs="Times New Roman"/>
          <w:sz w:val="28"/>
          <w:szCs w:val="28"/>
        </w:rPr>
        <w:t xml:space="preserve">и врачом-терапевтом Центра здоровья «ЦМП» </w:t>
      </w:r>
      <w:proofErr w:type="spellStart"/>
      <w:r w:rsidRPr="007D6714">
        <w:rPr>
          <w:rFonts w:ascii="Times New Roman" w:hAnsi="Times New Roman" w:cs="Times New Roman"/>
          <w:sz w:val="28"/>
          <w:szCs w:val="28"/>
        </w:rPr>
        <w:t>Кунусовой</w:t>
      </w:r>
      <w:proofErr w:type="spellEnd"/>
      <w:r w:rsidRPr="007D6714">
        <w:rPr>
          <w:rFonts w:ascii="Times New Roman" w:hAnsi="Times New Roman" w:cs="Times New Roman"/>
          <w:sz w:val="28"/>
          <w:szCs w:val="28"/>
        </w:rPr>
        <w:t xml:space="preserve"> Н.Ш.</w:t>
      </w:r>
    </w:p>
    <w:p w:rsidR="009B6BF3" w:rsidRPr="007D6714" w:rsidRDefault="009B6BF3" w:rsidP="009B6BF3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7D6714">
        <w:rPr>
          <w:rFonts w:ascii="Times New Roman" w:hAnsi="Times New Roman" w:cs="Times New Roman"/>
          <w:sz w:val="28"/>
          <w:szCs w:val="28"/>
        </w:rPr>
        <w:t>2015 год</w:t>
      </w:r>
    </w:p>
    <w:p w:rsidR="007A72E6" w:rsidRPr="007D6714" w:rsidRDefault="007A72E6" w:rsidP="00521C48">
      <w:pPr>
        <w:jc w:val="both"/>
        <w:rPr>
          <w:sz w:val="28"/>
          <w:szCs w:val="28"/>
        </w:rPr>
      </w:pPr>
    </w:p>
    <w:p w:rsidR="0073267D" w:rsidRPr="007D6714" w:rsidRDefault="0073267D" w:rsidP="00521C48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</w:p>
    <w:p w:rsidR="00E96355" w:rsidRPr="007D6714" w:rsidRDefault="00E96355" w:rsidP="00521C48">
      <w:pPr>
        <w:jc w:val="both"/>
        <w:rPr>
          <w:b/>
          <w:sz w:val="28"/>
          <w:szCs w:val="28"/>
        </w:rPr>
      </w:pPr>
    </w:p>
    <w:p w:rsidR="00E96355" w:rsidRPr="007D6714" w:rsidRDefault="00E96355" w:rsidP="00521C48">
      <w:pPr>
        <w:jc w:val="both"/>
        <w:rPr>
          <w:b/>
          <w:sz w:val="28"/>
          <w:szCs w:val="28"/>
        </w:rPr>
      </w:pPr>
    </w:p>
    <w:p w:rsidR="00E96355" w:rsidRPr="007D6714" w:rsidRDefault="00E96355" w:rsidP="00521C48">
      <w:pPr>
        <w:jc w:val="both"/>
        <w:rPr>
          <w:b/>
          <w:sz w:val="28"/>
          <w:szCs w:val="28"/>
        </w:rPr>
      </w:pPr>
    </w:p>
    <w:p w:rsidR="00E96355" w:rsidRDefault="00E96355" w:rsidP="00521C48">
      <w:pPr>
        <w:jc w:val="both"/>
        <w:rPr>
          <w:b/>
          <w:sz w:val="28"/>
          <w:szCs w:val="28"/>
        </w:rPr>
      </w:pPr>
    </w:p>
    <w:p w:rsidR="00E96355" w:rsidRDefault="00E96355" w:rsidP="00521C48">
      <w:pPr>
        <w:jc w:val="both"/>
        <w:rPr>
          <w:b/>
          <w:sz w:val="28"/>
          <w:szCs w:val="28"/>
        </w:rPr>
      </w:pPr>
    </w:p>
    <w:p w:rsidR="00E96355" w:rsidRDefault="00E96355" w:rsidP="00521C48">
      <w:pPr>
        <w:jc w:val="both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p w:rsidR="00E96355" w:rsidRDefault="00E96355" w:rsidP="001F05FE">
      <w:pPr>
        <w:jc w:val="center"/>
        <w:rPr>
          <w:b/>
          <w:sz w:val="28"/>
          <w:szCs w:val="28"/>
        </w:rPr>
      </w:pPr>
    </w:p>
    <w:sectPr w:rsidR="00E96355" w:rsidSect="0066723D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BE3"/>
    <w:multiLevelType w:val="multilevel"/>
    <w:tmpl w:val="D93A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72EF4"/>
    <w:multiLevelType w:val="hybridMultilevel"/>
    <w:tmpl w:val="CBA8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5D98"/>
    <w:multiLevelType w:val="hybridMultilevel"/>
    <w:tmpl w:val="2CC0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C643D"/>
    <w:multiLevelType w:val="multilevel"/>
    <w:tmpl w:val="7882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250CD"/>
    <w:multiLevelType w:val="hybridMultilevel"/>
    <w:tmpl w:val="A3D8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36FE3"/>
    <w:multiLevelType w:val="multilevel"/>
    <w:tmpl w:val="3704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46E5A"/>
    <w:multiLevelType w:val="multilevel"/>
    <w:tmpl w:val="65D2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C06BE"/>
    <w:multiLevelType w:val="hybridMultilevel"/>
    <w:tmpl w:val="C0C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43B76"/>
    <w:multiLevelType w:val="multilevel"/>
    <w:tmpl w:val="BA26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37E07"/>
    <w:multiLevelType w:val="multilevel"/>
    <w:tmpl w:val="3582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14A0C"/>
    <w:multiLevelType w:val="hybridMultilevel"/>
    <w:tmpl w:val="EB0CEBAC"/>
    <w:lvl w:ilvl="0" w:tplc="2CA66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217CB"/>
    <w:multiLevelType w:val="multilevel"/>
    <w:tmpl w:val="A3A0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07E53"/>
    <w:multiLevelType w:val="multilevel"/>
    <w:tmpl w:val="751C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EB9"/>
    <w:rsid w:val="00064B50"/>
    <w:rsid w:val="00073FEF"/>
    <w:rsid w:val="00074645"/>
    <w:rsid w:val="000763B2"/>
    <w:rsid w:val="00144AA3"/>
    <w:rsid w:val="00146D9A"/>
    <w:rsid w:val="001B0740"/>
    <w:rsid w:val="001B5A91"/>
    <w:rsid w:val="001C1B4C"/>
    <w:rsid w:val="001D0577"/>
    <w:rsid w:val="001F05FE"/>
    <w:rsid w:val="001F2788"/>
    <w:rsid w:val="00230F58"/>
    <w:rsid w:val="00244873"/>
    <w:rsid w:val="002509BE"/>
    <w:rsid w:val="002510E3"/>
    <w:rsid w:val="002A2316"/>
    <w:rsid w:val="002B7DCD"/>
    <w:rsid w:val="002C45AE"/>
    <w:rsid w:val="0031460B"/>
    <w:rsid w:val="003766D9"/>
    <w:rsid w:val="003B3BB3"/>
    <w:rsid w:val="003C21FA"/>
    <w:rsid w:val="00402B45"/>
    <w:rsid w:val="004300AA"/>
    <w:rsid w:val="00445DFB"/>
    <w:rsid w:val="004474D6"/>
    <w:rsid w:val="004A05EF"/>
    <w:rsid w:val="004A4BF9"/>
    <w:rsid w:val="004A76F7"/>
    <w:rsid w:val="004B1344"/>
    <w:rsid w:val="004B1AAD"/>
    <w:rsid w:val="004B1FC0"/>
    <w:rsid w:val="004F332A"/>
    <w:rsid w:val="0050634E"/>
    <w:rsid w:val="00521C48"/>
    <w:rsid w:val="005631E8"/>
    <w:rsid w:val="0057325B"/>
    <w:rsid w:val="005B5E91"/>
    <w:rsid w:val="005D46E2"/>
    <w:rsid w:val="005E447D"/>
    <w:rsid w:val="006169CE"/>
    <w:rsid w:val="00617136"/>
    <w:rsid w:val="00632280"/>
    <w:rsid w:val="00636A27"/>
    <w:rsid w:val="00646C2E"/>
    <w:rsid w:val="00654FDC"/>
    <w:rsid w:val="00657CB9"/>
    <w:rsid w:val="0066723D"/>
    <w:rsid w:val="00671E2E"/>
    <w:rsid w:val="006815B8"/>
    <w:rsid w:val="00696126"/>
    <w:rsid w:val="006A7A1D"/>
    <w:rsid w:val="006B7E76"/>
    <w:rsid w:val="006D73C6"/>
    <w:rsid w:val="0072764B"/>
    <w:rsid w:val="0073267D"/>
    <w:rsid w:val="00740C2C"/>
    <w:rsid w:val="0074272B"/>
    <w:rsid w:val="00764A48"/>
    <w:rsid w:val="007A6136"/>
    <w:rsid w:val="007A72E6"/>
    <w:rsid w:val="007C4865"/>
    <w:rsid w:val="007D6714"/>
    <w:rsid w:val="007E4634"/>
    <w:rsid w:val="0080510C"/>
    <w:rsid w:val="00807500"/>
    <w:rsid w:val="0081241A"/>
    <w:rsid w:val="00854D79"/>
    <w:rsid w:val="008C184D"/>
    <w:rsid w:val="008D41C6"/>
    <w:rsid w:val="008E78FC"/>
    <w:rsid w:val="00926D78"/>
    <w:rsid w:val="00985B1B"/>
    <w:rsid w:val="00993E12"/>
    <w:rsid w:val="009B6BF3"/>
    <w:rsid w:val="009C047E"/>
    <w:rsid w:val="009D09B4"/>
    <w:rsid w:val="009D7869"/>
    <w:rsid w:val="009F5955"/>
    <w:rsid w:val="009F791B"/>
    <w:rsid w:val="00A05237"/>
    <w:rsid w:val="00A052E1"/>
    <w:rsid w:val="00A07FCC"/>
    <w:rsid w:val="00A54CDA"/>
    <w:rsid w:val="00A56301"/>
    <w:rsid w:val="00A83702"/>
    <w:rsid w:val="00A873B9"/>
    <w:rsid w:val="00A91323"/>
    <w:rsid w:val="00A94FD4"/>
    <w:rsid w:val="00AA37B2"/>
    <w:rsid w:val="00AA42DE"/>
    <w:rsid w:val="00AA45AA"/>
    <w:rsid w:val="00AB273E"/>
    <w:rsid w:val="00AE13FF"/>
    <w:rsid w:val="00B0158B"/>
    <w:rsid w:val="00B36D25"/>
    <w:rsid w:val="00B62947"/>
    <w:rsid w:val="00B82AA1"/>
    <w:rsid w:val="00B860B9"/>
    <w:rsid w:val="00C034C4"/>
    <w:rsid w:val="00C03AD9"/>
    <w:rsid w:val="00C14051"/>
    <w:rsid w:val="00C17338"/>
    <w:rsid w:val="00C237D2"/>
    <w:rsid w:val="00C4521D"/>
    <w:rsid w:val="00C814C7"/>
    <w:rsid w:val="00C82091"/>
    <w:rsid w:val="00CA7B2C"/>
    <w:rsid w:val="00CE0329"/>
    <w:rsid w:val="00D05013"/>
    <w:rsid w:val="00D16476"/>
    <w:rsid w:val="00D26AE5"/>
    <w:rsid w:val="00D35613"/>
    <w:rsid w:val="00D50406"/>
    <w:rsid w:val="00D75F89"/>
    <w:rsid w:val="00DB76DA"/>
    <w:rsid w:val="00DC1EA7"/>
    <w:rsid w:val="00DC6F48"/>
    <w:rsid w:val="00E02122"/>
    <w:rsid w:val="00E068EC"/>
    <w:rsid w:val="00E30AE6"/>
    <w:rsid w:val="00E449CB"/>
    <w:rsid w:val="00E52E96"/>
    <w:rsid w:val="00E74E9A"/>
    <w:rsid w:val="00E85EB9"/>
    <w:rsid w:val="00E95C1C"/>
    <w:rsid w:val="00E96355"/>
    <w:rsid w:val="00E971BF"/>
    <w:rsid w:val="00EA0569"/>
    <w:rsid w:val="00EC0546"/>
    <w:rsid w:val="00EC6AB3"/>
    <w:rsid w:val="00F050C4"/>
    <w:rsid w:val="00F06BFE"/>
    <w:rsid w:val="00F21A8C"/>
    <w:rsid w:val="00F87A0A"/>
    <w:rsid w:val="00FC4F3C"/>
    <w:rsid w:val="00FC56AC"/>
    <w:rsid w:val="00FF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3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3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EB9"/>
    <w:pPr>
      <w:keepNext/>
      <w:spacing w:line="360" w:lineRule="auto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5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1">
    <w:name w:val="Normal1"/>
    <w:rsid w:val="00E85E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List"/>
    <w:basedOn w:val="a"/>
    <w:rsid w:val="00E85EB9"/>
    <w:pPr>
      <w:ind w:left="283" w:hanging="283"/>
    </w:pPr>
    <w:rPr>
      <w:sz w:val="20"/>
      <w:szCs w:val="20"/>
      <w:lang w:val="en-AU"/>
    </w:rPr>
  </w:style>
  <w:style w:type="paragraph" w:customStyle="1" w:styleId="br200011">
    <w:name w:val="br2000.1.1"/>
    <w:basedOn w:val="a"/>
    <w:rsid w:val="00E85EB9"/>
    <w:pPr>
      <w:suppressAutoHyphens/>
    </w:pPr>
    <w:rPr>
      <w:b/>
      <w:bCs/>
      <w:sz w:val="28"/>
      <w:szCs w:val="28"/>
      <w:lang w:eastAsia="ar-SA"/>
    </w:rPr>
  </w:style>
  <w:style w:type="paragraph" w:customStyle="1" w:styleId="br20001">
    <w:name w:val="br2000.1"/>
    <w:basedOn w:val="a"/>
    <w:rsid w:val="00E85EB9"/>
    <w:pPr>
      <w:suppressAutoHyphens/>
      <w:jc w:val="center"/>
    </w:pPr>
    <w:rPr>
      <w:b/>
      <w:bCs/>
      <w:sz w:val="36"/>
      <w:szCs w:val="36"/>
      <w:lang w:eastAsia="ar-SA"/>
    </w:rPr>
  </w:style>
  <w:style w:type="paragraph" w:styleId="a4">
    <w:name w:val="Normal (Web)"/>
    <w:basedOn w:val="a"/>
    <w:uiPriority w:val="99"/>
    <w:unhideWhenUsed/>
    <w:rsid w:val="009D786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46D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6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09BE"/>
  </w:style>
  <w:style w:type="paragraph" w:styleId="a8">
    <w:name w:val="No Spacing"/>
    <w:qFormat/>
    <w:rsid w:val="001F05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1F05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1F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26AE5"/>
    <w:pPr>
      <w:ind w:left="720"/>
      <w:contextualSpacing/>
    </w:pPr>
  </w:style>
  <w:style w:type="character" w:styleId="ab">
    <w:name w:val="Strong"/>
    <w:basedOn w:val="a0"/>
    <w:uiPriority w:val="22"/>
    <w:qFormat/>
    <w:rsid w:val="00E963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6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basedOn w:val="a"/>
    <w:rsid w:val="005B5E91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5B5E91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7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63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B6BF3"/>
    <w:pPr>
      <w:widowControl w:val="0"/>
      <w:suppressAutoHyphens/>
      <w:autoSpaceDN w:val="0"/>
    </w:pPr>
    <w:rPr>
      <w:rFonts w:ascii="Courier New" w:eastAsia="Lucida Sans Unicode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юзер</cp:lastModifiedBy>
  <cp:revision>98</cp:revision>
  <cp:lastPrinted>2015-03-23T12:26:00Z</cp:lastPrinted>
  <dcterms:created xsi:type="dcterms:W3CDTF">2013-03-29T09:42:00Z</dcterms:created>
  <dcterms:modified xsi:type="dcterms:W3CDTF">2015-03-24T12:10:00Z</dcterms:modified>
</cp:coreProperties>
</file>