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C" w:rsidRDefault="003A7DFC" w:rsidP="00E44672">
      <w:pPr>
        <w:pBdr>
          <w:bottom w:val="single" w:sz="12" w:space="0" w:color="8BC015"/>
        </w:pBdr>
        <w:shd w:val="clear" w:color="auto" w:fill="FFFFFF"/>
        <w:spacing w:after="543" w:line="398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</w:p>
    <w:p w:rsidR="003A7DFC" w:rsidRDefault="003A7DFC" w:rsidP="00E44672">
      <w:pPr>
        <w:pBdr>
          <w:bottom w:val="single" w:sz="12" w:space="0" w:color="8BC015"/>
        </w:pBdr>
        <w:shd w:val="clear" w:color="auto" w:fill="FFFFFF"/>
        <w:spacing w:after="543" w:line="398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Памятка для населения</w:t>
      </w:r>
    </w:p>
    <w:p w:rsidR="00E44672" w:rsidRPr="00E44672" w:rsidRDefault="00E44672" w:rsidP="003A7DFC">
      <w:pPr>
        <w:pBdr>
          <w:bottom w:val="single" w:sz="12" w:space="0" w:color="8BC015"/>
        </w:pBdr>
        <w:shd w:val="clear" w:color="auto" w:fill="FFFFFF"/>
        <w:spacing w:after="543" w:line="398" w:lineRule="atLeast"/>
        <w:outlineLvl w:val="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E44672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Законы здорового питания</w:t>
      </w:r>
      <w:r w:rsidR="003A7DFC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!</w:t>
      </w:r>
    </w:p>
    <w:p w:rsidR="003A7DFC" w:rsidRDefault="00E44672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</w:pPr>
      <w:r w:rsidRPr="00E44672">
        <w:rPr>
          <w:rFonts w:ascii="Times New Roman" w:eastAsia="Times New Roman" w:hAnsi="Times New Roman" w:cs="Times New Roman"/>
          <w:color w:val="4D4D4D"/>
          <w:bdr w:val="none" w:sz="0" w:space="0" w:color="auto" w:frame="1"/>
          <w:lang w:eastAsia="ru-RU"/>
        </w:rPr>
        <w:t>           </w:t>
      </w:r>
      <w:r w:rsidRPr="00E44672">
        <w:rPr>
          <w:rFonts w:ascii="Times New Roman" w:eastAsia="Times New Roman" w:hAnsi="Times New Roman" w:cs="Times New Roman"/>
          <w:color w:val="4D4D4D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ЗДОРОВЬЕ</w:t>
      </w: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– наибольшая ценность для человека. Оно в значительной степени зависит от самого человека, его образа жизни. Болезни чаще всего начинаются вследствие неправильного поведения, питания, нарушений режима дня, труда, отдыха и приобретённых вредных привычек.</w:t>
      </w:r>
    </w:p>
    <w:p w:rsidR="00E44672" w:rsidRDefault="003A7DFC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 ф</w:t>
      </w:r>
      <w:r w:rsidR="00E44672"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ундамент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е </w:t>
      </w:r>
      <w:r w:rsidR="00E44672"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нашего здорового питания лежат три важных закона, несоблюдение которых неминуемо наказывается: приводит к потере здоровья, развитию различных заболеваний.</w:t>
      </w:r>
    </w:p>
    <w:p w:rsidR="003A7DFC" w:rsidRPr="003A7DFC" w:rsidRDefault="003A7DFC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3A7DFC" w:rsidRDefault="00E44672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Закон №1.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Необходимо соблюдать соответствие калорийности рациона энергетическим затратам организма. Любое достаточно длительное и серьёзное отклонение от требований этого закона обязательно приводит к развитию заболеваний. НЕДОСТАТОЧНОЕ получение энергии с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пищей. Е</w:t>
      </w:r>
      <w:r w:rsid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ли калорийность дневного рациона не компенсирует энергозатраты организма, то это приводит к быстрому истощению организма, нарушению функций всех систем и органов и к ранней смерти.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E44672" w:rsidRDefault="00E44672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</w:pP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ИЗБЫТОЧНОЕ потребление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энергии.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Е</w:t>
      </w:r>
      <w:r w:rsid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ли калорийность дневного рациона превышает энергозатраты организма, то это неминуемо и достаточно быстро приводит к появлению избыточной массы тел</w:t>
      </w:r>
      <w:r w:rsid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и ожирению, за которым следует целый букет таких серьёзных заболеваний</w:t>
      </w:r>
      <w:r w:rsid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: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как сердечно - сосудистые, сахарный диабет и т.д., </w:t>
      </w:r>
      <w:r w:rsidR="003A7DFC"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что,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в конечном </w:t>
      </w:r>
      <w:r w:rsidR="003A7DFC"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счете,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также может привести к ранней смерти. Закон строг, но это закон! Именно поэтому выполнять его обязан каждый человек. Сделать это не очень сложно: обзаведитесь напольными весами, которые ежедневно будут показывать Вам Ваш вес; использование зеркала позволит Вам следить за формами Вашей фигуры, а размер одежды будет также демонстрировать Вам необходимость снижения или повышения калорийности суточного рациона.</w:t>
      </w:r>
    </w:p>
    <w:p w:rsidR="003A7DFC" w:rsidRPr="003A7DFC" w:rsidRDefault="003A7DFC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44672" w:rsidRPr="003A7DFC" w:rsidRDefault="00E44672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Закон №2.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Необходимо обеспечить сбалансированный рацион, соответствующий физиологическим потребностям организма.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 пищей помимо энергии организм человека должен получать десятки (сотни) пищевых биологических соединений, причём, большинство из них должны находиться в определённом соотношении друг с другом. В повседневном рационе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белки должны составлять 15%, жиры- 30%, углеводы- 55% калорийности рациона. Именно из этих соединений организм строит свои клетки, ткани и органы. А биологически активные вещества обеспечивают регуляцию обменных процессов. Грамотный, сбалансированный суточный 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 xml:space="preserve">состав суточного рациона обеспечивает высокую физическую и умственную работоспособность, повышение иммунитета и адаптивных возможностей человека к воздействию неблагоприятных факторов окружающей среды физической, химической, биологической природы. Белки </w:t>
      </w:r>
      <w:proofErr w:type="gramStart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являются главным строительным материалом организма из них синтезируются</w:t>
      </w:r>
      <w:proofErr w:type="gramEnd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гормоны, ферменты и антитела. Содержание белка в суточном рационе должно рассчитываться: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 г. на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 кг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нормальной массы тела, при этом белки животного и растительного происхождения должны присутствовать в пище в равных пропорциях (приблизительно по 30-40 грамм; калорийность белка = 4ккал/г).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Животные белки.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Высокобелковые животные продукты мясо, рыба, творог, яйца, сыр содержат около 20% белка. Суточная норма таких продуктов в рационе должна составлять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200 г. Красное мясо (говядина, свинина, баранина) не рекомендуется употреблять чаще двух раз в неделю, поскольку частое употребление красного мяса, особенно жирного, является фактором риска рака кишечника. Лучше заменить его курицей, индейкой, рыбой. В рыбе присутствуют жирные кислоты, которые благотворно действуют на обмен веществ и уровень холестерина в крови.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Растительные белки.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Растительного белка много в крупяных и макаронных изделиях, в картофеле, рисе. В этих продуктах также много и углеводов, клетчатки, минеральных веществ (калий, железо, магний), и витаминов группы В. Жиры нужны организму не только из-за своей энергетической ценности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(9 ккал/1г ),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но ещё и потому, что содержат много полезных жирорастворимых витаминов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(А</w:t>
      </w:r>
      <w:proofErr w:type="gramStart"/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,Е,К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), стерины, </w:t>
      </w:r>
      <w:proofErr w:type="spellStart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фосфолипиды</w:t>
      </w:r>
      <w:proofErr w:type="spellEnd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 Оптимальное содержание жиров в пище аналогично белкам -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 г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на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 кг</w:t>
      </w:r>
      <w:r w:rsidR="003A264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нормальной массы тела и не более.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Растительные жиры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поступают в организм вместе с маслами растительного происхождения оливковым, соевым, подсолнечным, кукурузны</w:t>
      </w:r>
      <w:proofErr w:type="gramStart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достаточно 1-2 ст. ложек (30г) такого масла в день</w:t>
      </w:r>
      <w:r w:rsidR="003A264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Животные жиры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содержатся во всех продуктах животного происхождения, например, всего лишь в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100 г. варёной колбасы содержится 30-35 г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животных жиров. А это уже суточная норма! Поэтому их потребление необходимо контролировать и ограничивать: потреблять молочные продукты с низким содержанием жира (кефир, молоко, кисломолочные напитки, йогурт, сыр) – эти продукты хороши ещё и тем, что богаты белком и кальцием в количествах необходимых для полного обеспечения организма.</w:t>
      </w:r>
    </w:p>
    <w:p w:rsidR="00E44672" w:rsidRPr="003A7DFC" w:rsidRDefault="00E44672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Углеводы делятся на сложные и простые, и их требуется нашему организму больше всего так как они служат основным источником энергии; их калорийность = 4 ккал/1 г.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Сложные углеводы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присутствуют в крахмалосодержащих продукта</w:t>
      </w:r>
      <w:proofErr w:type="gramStart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хлебе, кашах, макаронных изделиях, в овощах, фруктах. Здоровому человеку углеводов необходимо потреблять 350 г в день.</w:t>
      </w:r>
    </w:p>
    <w:p w:rsidR="00E44672" w:rsidRDefault="00E44672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Простых углеводов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(сахар, сладости, напитки на его основе) требуется не более 50 г в день.</w:t>
      </w:r>
    </w:p>
    <w:p w:rsidR="003A264E" w:rsidRPr="003A7DFC" w:rsidRDefault="003A264E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44672" w:rsidRPr="003A7DFC" w:rsidRDefault="00E44672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Закон №3.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u w:val="single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 Необходимо придерживаться чёткого распорядка приёма пищи в течение дня. Поступление пищи в организм должно быть плавно распределено в течение всего дня. Необходимо питаться несколько раз в день и небольшими порциями. В этом случае пища и входящие в её состав питательные вещества будут равномерно и своевременно восполнять </w:t>
      </w:r>
      <w:r w:rsidR="003A264E"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энергетические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затраты организма, правильно перерабатываться и усваиваться. Если же весь суточный рацион съесть за 1 раз, то никакой пользы от такого питания не будет. Во-первых, желудок будет сильно перегружен, и вместо прилива сил энергии Вы будете ощущать тяжесть и недомогание. Во-вторых, при таком способе питания организм не сможет полностью и правильно усвоить все полезные вещества – часть из них так и останется не переработанной и отправится в отходы, часть отложится в тканях и органах в виде жир.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Вот почему питание должно быть:</w:t>
      </w: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*дробным –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питаться необходимо 4-5 раз в сутки, делая между приёмами пищи приблизительно одинаковые промежутки;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*регулярным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– каждый приём пищи нужно осуществлять в одно и то же время;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*равномерным –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bdr w:val="none" w:sz="0" w:space="0" w:color="auto" w:frame="1"/>
          <w:lang w:eastAsia="ru-RU"/>
        </w:rPr>
        <w:t>суточный рацион необходимо разбить на приблизительно одинаковые порции.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 ни в коем случае не наедайтесь на ночь – ужинать можно не позже чем за 3-4 часа до сна!</w:t>
      </w:r>
      <w:r w:rsidRPr="003A7DFC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Важно помнить о том, что организм человека, за редким исключением, практически не создаёт запасов пищевых и биологически активных веществ, Все поступающие в организм вещества немедленно используются по назначению.</w:t>
      </w:r>
    </w:p>
    <w:p w:rsidR="00E44672" w:rsidRPr="003A7DFC" w:rsidRDefault="00E44672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Ткани и органы человека в течение всей жизни и на секунду не прекращают свою активную деятельность, они постоянно обновляются и поэтому необходимые элементы должны в полном ассортименте и необходимом количестве постоянно поступать в организм с пищей.</w:t>
      </w:r>
    </w:p>
    <w:p w:rsidR="00E44672" w:rsidRPr="003A7DFC" w:rsidRDefault="00E44672" w:rsidP="00E44672">
      <w:pPr>
        <w:spacing w:after="0" w:line="215" w:lineRule="atLeast"/>
        <w:ind w:right="99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Несколько важных советов по соблюдению</w:t>
      </w: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законов питания:</w:t>
      </w:r>
    </w:p>
    <w:p w:rsidR="00E44672" w:rsidRPr="003A7DFC" w:rsidRDefault="00E44672" w:rsidP="00E44672">
      <w:pPr>
        <w:numPr>
          <w:ilvl w:val="0"/>
          <w:numId w:val="1"/>
        </w:numPr>
        <w:spacing w:after="0" w:line="215" w:lineRule="atLeast"/>
        <w:ind w:left="0" w:right="167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старайтесь планировать питание Вашей семьи и сделать свой рацион максимально разнообразным;</w:t>
      </w:r>
    </w:p>
    <w:p w:rsidR="00E44672" w:rsidRPr="003A7DFC" w:rsidRDefault="00E44672" w:rsidP="00E44672">
      <w:pPr>
        <w:numPr>
          <w:ilvl w:val="0"/>
          <w:numId w:val="1"/>
        </w:numPr>
        <w:spacing w:after="0" w:line="215" w:lineRule="atLeast"/>
        <w:ind w:left="0" w:right="167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отдавайте предпочтение овощам и фруктам, хлебным продуктам, произведённым из муки грубого помола (*цельное зерно или мука 1-2 сорта) и обогащённых витаминами и минеральными веществами; для приготовления каш выбирайте крупы на основе цельных зёрен; картофель («второй хлеб») отваривайте в кожуре;</w:t>
      </w:r>
    </w:p>
    <w:p w:rsidR="00E44672" w:rsidRPr="003A7DFC" w:rsidRDefault="00E44672" w:rsidP="00E44672">
      <w:pPr>
        <w:numPr>
          <w:ilvl w:val="0"/>
          <w:numId w:val="1"/>
        </w:numPr>
        <w:spacing w:after="0" w:line="215" w:lineRule="atLeast"/>
        <w:ind w:left="0" w:right="167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помните, что молочные продукты – это здоровье костей; молоко и кисломолочные напитки, особенно с низким содержанием жира и без добавления сахара, прекрасно утоляют жажду;</w:t>
      </w:r>
    </w:p>
    <w:p w:rsidR="00E44672" w:rsidRPr="003A7DFC" w:rsidRDefault="00E44672" w:rsidP="00E44672">
      <w:pPr>
        <w:numPr>
          <w:ilvl w:val="0"/>
          <w:numId w:val="1"/>
        </w:numPr>
        <w:spacing w:after="0" w:line="215" w:lineRule="atLeast"/>
        <w:ind w:left="0" w:right="167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ограничивайте потребление мясных и рыбных деликатесов и жиров животного происхождения – отдавайте предпочтение нежирным сортам мяса, птицы. 2-3 раза в неделю (или чаще) Ваше меню должно включать рыбу – источник не только белка, но и незаменимых жирных кислот;</w:t>
      </w:r>
    </w:p>
    <w:p w:rsidR="00E44672" w:rsidRPr="003A7DFC" w:rsidRDefault="00E44672" w:rsidP="00E44672">
      <w:pPr>
        <w:numPr>
          <w:ilvl w:val="0"/>
          <w:numId w:val="1"/>
        </w:numPr>
        <w:spacing w:after="0" w:line="215" w:lineRule="atLeast"/>
        <w:ind w:left="0" w:right="167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используйте растительное масло для заправки овощных салатов.</w:t>
      </w:r>
    </w:p>
    <w:p w:rsidR="00E44672" w:rsidRPr="003A7DFC" w:rsidRDefault="00E44672" w:rsidP="00E44672">
      <w:pPr>
        <w:spacing w:after="0" w:line="215" w:lineRule="atLeast"/>
        <w:ind w:right="-81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E44672" w:rsidRPr="003A7DFC" w:rsidRDefault="00E44672" w:rsidP="00E44672">
      <w:pPr>
        <w:spacing w:after="0" w:line="215" w:lineRule="atLeast"/>
        <w:ind w:right="-81" w:firstLine="708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Соблюдайте принципы рационального питания, избавьтесь от гиподинамии и полностью от вредных привычек, занимайтесь физическими упражнениями не менее</w:t>
      </w:r>
    </w:p>
    <w:p w:rsidR="00E44672" w:rsidRPr="003A7DFC" w:rsidRDefault="00E44672" w:rsidP="00E44672">
      <w:pPr>
        <w:spacing w:after="0" w:line="215" w:lineRule="atLeast"/>
        <w:ind w:right="-8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30-40 минут каждый </w:t>
      </w:r>
      <w:proofErr w:type="gramStart"/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день</w:t>
      </w:r>
      <w:proofErr w:type="gramEnd"/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и Вы станете настоящим борцом за своё здоровье!</w:t>
      </w:r>
    </w:p>
    <w:p w:rsidR="00E44672" w:rsidRPr="003A7DFC" w:rsidRDefault="00E44672" w:rsidP="00E44672">
      <w:pPr>
        <w:spacing w:after="0" w:line="215" w:lineRule="atLeast"/>
        <w:ind w:right="-81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E44672" w:rsidRPr="003A264E" w:rsidRDefault="00E44672" w:rsidP="00E44672">
      <w:pPr>
        <w:spacing w:after="0" w:line="215" w:lineRule="atLeast"/>
        <w:ind w:right="-545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3A264E">
        <w:rPr>
          <w:rFonts w:ascii="Times New Roman" w:eastAsia="Times New Roman" w:hAnsi="Times New Roman" w:cs="Times New Roman"/>
          <w:b/>
          <w:color w:val="4D4D4D"/>
          <w:sz w:val="28"/>
          <w:szCs w:val="28"/>
          <w:bdr w:val="none" w:sz="0" w:space="0" w:color="auto" w:frame="1"/>
          <w:lang w:eastAsia="ru-RU"/>
        </w:rPr>
        <w:t>                              «Главное лекарство – здоровый образ жизни!»</w:t>
      </w:r>
    </w:p>
    <w:p w:rsidR="00E44672" w:rsidRPr="003A7DFC" w:rsidRDefault="00E44672" w:rsidP="00E44672">
      <w:pPr>
        <w:spacing w:after="0" w:line="215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A7DF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3A264E" w:rsidRDefault="003A264E"/>
    <w:p w:rsidR="003A264E" w:rsidRPr="003A264E" w:rsidRDefault="003A264E" w:rsidP="003A264E"/>
    <w:p w:rsidR="003A264E" w:rsidRPr="003A264E" w:rsidRDefault="003A264E" w:rsidP="003A264E"/>
    <w:p w:rsidR="003A264E" w:rsidRDefault="003A264E" w:rsidP="003A264E"/>
    <w:p w:rsidR="00A51748" w:rsidRPr="003A264E" w:rsidRDefault="003A264E" w:rsidP="003A264E">
      <w:pPr>
        <w:tabs>
          <w:tab w:val="left" w:pos="27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264E">
        <w:rPr>
          <w:rFonts w:ascii="Times New Roman" w:hAnsi="Times New Roman" w:cs="Times New Roman"/>
          <w:b/>
          <w:sz w:val="28"/>
          <w:szCs w:val="28"/>
        </w:rPr>
        <w:t>Отделение медицинской профилактики ГБУЗ АО « ГП № 2»</w:t>
      </w:r>
    </w:p>
    <w:sectPr w:rsidR="00A51748" w:rsidRPr="003A264E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2A5"/>
    <w:multiLevelType w:val="multilevel"/>
    <w:tmpl w:val="D44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44672"/>
    <w:rsid w:val="002908A0"/>
    <w:rsid w:val="003A264E"/>
    <w:rsid w:val="003A7DFC"/>
    <w:rsid w:val="00690984"/>
    <w:rsid w:val="00771359"/>
    <w:rsid w:val="008856D2"/>
    <w:rsid w:val="00A51748"/>
    <w:rsid w:val="00CC666F"/>
    <w:rsid w:val="00E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paragraph" w:styleId="1">
    <w:name w:val="heading 1"/>
    <w:basedOn w:val="a"/>
    <w:link w:val="10"/>
    <w:uiPriority w:val="9"/>
    <w:qFormat/>
    <w:rsid w:val="00E4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"Городская поликлиника №2"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4</cp:revision>
  <dcterms:created xsi:type="dcterms:W3CDTF">2015-05-19T08:51:00Z</dcterms:created>
  <dcterms:modified xsi:type="dcterms:W3CDTF">2015-05-20T07:45:00Z</dcterms:modified>
</cp:coreProperties>
</file>