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5C9" w:rsidRDefault="000E3B83">
      <w:pPr>
        <w:pStyle w:val="30"/>
        <w:shd w:val="clear" w:color="auto" w:fill="auto"/>
      </w:pPr>
      <w:bookmarkStart w:id="0" w:name="_GoBack"/>
      <w:bookmarkEnd w:id="0"/>
      <w:r>
        <w:rPr>
          <w:rStyle w:val="31"/>
          <w:b/>
          <w:bCs/>
        </w:rPr>
        <w:t>Информация по проведению 2 этапа межведомственной комплексной</w:t>
      </w:r>
      <w:r>
        <w:rPr>
          <w:rStyle w:val="31"/>
          <w:b/>
          <w:bCs/>
        </w:rPr>
        <w:br/>
        <w:t xml:space="preserve">оперативно-профилактической операции «Дети России» для размещения </w:t>
      </w:r>
      <w:r w:rsidRPr="00E27A3F">
        <w:rPr>
          <w:rStyle w:val="32"/>
          <w:b/>
        </w:rPr>
        <w:t>в</w:t>
      </w:r>
    </w:p>
    <w:p w:rsidR="006E25C9" w:rsidRPr="00E27A3F" w:rsidRDefault="000E3B83">
      <w:pPr>
        <w:pStyle w:val="20"/>
        <w:shd w:val="clear" w:color="auto" w:fill="auto"/>
        <w:spacing w:after="236"/>
        <w:rPr>
          <w:b/>
        </w:rPr>
      </w:pPr>
      <w:r w:rsidRPr="00E27A3F">
        <w:rPr>
          <w:rStyle w:val="21"/>
          <w:b/>
        </w:rPr>
        <w:t>СМИ</w:t>
      </w:r>
    </w:p>
    <w:p w:rsidR="006E25C9" w:rsidRDefault="000E3B83">
      <w:pPr>
        <w:pStyle w:val="20"/>
        <w:shd w:val="clear" w:color="auto" w:fill="auto"/>
        <w:spacing w:after="0" w:line="312" w:lineRule="exact"/>
        <w:ind w:firstLine="760"/>
        <w:jc w:val="both"/>
      </w:pPr>
      <w:r>
        <w:t xml:space="preserve">В целях реализации положений Стратегии государственной антинаркотической политики Российской Федерации до 2020 года, утвержденной Указом Президента Российской Федерации от 09 июня 2010 года № 690, </w:t>
      </w:r>
      <w:r>
        <w:rPr>
          <w:rStyle w:val="22"/>
        </w:rPr>
        <w:t xml:space="preserve">в период с 11 по 20 ноября 2019 года </w:t>
      </w:r>
      <w:r>
        <w:t>на территории Астраханской области проводится второй этап межведомственной комплексной оперативнопрофилактической операции под условным наименованием «Дети России- 2019».</w:t>
      </w:r>
    </w:p>
    <w:p w:rsidR="006E25C9" w:rsidRDefault="000E3B83">
      <w:pPr>
        <w:pStyle w:val="20"/>
        <w:shd w:val="clear" w:color="auto" w:fill="auto"/>
        <w:spacing w:after="0" w:line="312" w:lineRule="exact"/>
        <w:ind w:firstLine="760"/>
        <w:jc w:val="both"/>
      </w:pPr>
      <w:r>
        <w:t>Операция проводится в целях:</w:t>
      </w:r>
    </w:p>
    <w:p w:rsidR="006E25C9" w:rsidRDefault="000E3B83">
      <w:pPr>
        <w:pStyle w:val="20"/>
        <w:shd w:val="clear" w:color="auto" w:fill="auto"/>
        <w:spacing w:after="0" w:line="312" w:lineRule="exact"/>
        <w:ind w:firstLine="760"/>
        <w:jc w:val="both"/>
      </w:pPr>
      <w:r>
        <w:t>предупреждения распространения наркомании среди несовершеннолетних и молодежи,</w:t>
      </w:r>
    </w:p>
    <w:p w:rsidR="006E25C9" w:rsidRDefault="000E3B83">
      <w:pPr>
        <w:pStyle w:val="20"/>
        <w:shd w:val="clear" w:color="auto" w:fill="auto"/>
        <w:spacing w:after="0" w:line="312" w:lineRule="exact"/>
        <w:ind w:firstLine="760"/>
        <w:jc w:val="both"/>
      </w:pPr>
      <w:r>
        <w:t>выявления фактов их вовлечения в преступную деятельность, связанную с незаконным оборотом наркотических средств, психотропных веществ или их аналогов и прекурсоров, растений, содержащих наркотические средства или психотропные вещества либо их прекурсоры, новых потенциально опасных психоактивных веществ,</w:t>
      </w:r>
    </w:p>
    <w:p w:rsidR="006E25C9" w:rsidRDefault="000E3B83">
      <w:pPr>
        <w:pStyle w:val="20"/>
        <w:shd w:val="clear" w:color="auto" w:fill="auto"/>
        <w:spacing w:after="236" w:line="312" w:lineRule="exact"/>
        <w:ind w:firstLine="760"/>
        <w:jc w:val="both"/>
      </w:pPr>
      <w:r>
        <w:t>повышения уровня осведомленности населения о последствиях потребления наркотиков и об ответственности за участие в их обороте.</w:t>
      </w:r>
    </w:p>
    <w:p w:rsidR="006E25C9" w:rsidRDefault="000E3B83">
      <w:pPr>
        <w:pStyle w:val="20"/>
        <w:shd w:val="clear" w:color="auto" w:fill="auto"/>
        <w:spacing w:after="0" w:line="317" w:lineRule="exact"/>
        <w:ind w:firstLine="760"/>
        <w:jc w:val="both"/>
      </w:pPr>
      <w:r>
        <w:t>Данная Операция проводится УМВД России по Астраханской области, министерством здравоохранения Астраханской области во взаимодействии с Астраханским линейным отделом МВД России на транспорте, региональными органами исполнительной власти в сфере: образования и науки, социального развития и труда, культуры, физической культуры и спорта, молодежной политики, органами местного самоуправления, активной гражданской общественностью.</w:t>
      </w:r>
    </w:p>
    <w:p w:rsidR="006E25C9" w:rsidRDefault="000E3B83">
      <w:pPr>
        <w:pStyle w:val="20"/>
        <w:shd w:val="clear" w:color="auto" w:fill="auto"/>
        <w:spacing w:after="0" w:line="317" w:lineRule="exact"/>
        <w:ind w:firstLine="760"/>
        <w:jc w:val="both"/>
      </w:pPr>
      <w:r>
        <w:t>В ходе операции планируется осуществить комплекс оперативно</w:t>
      </w:r>
      <w:r w:rsidR="00A848DC">
        <w:t xml:space="preserve"> </w:t>
      </w:r>
      <w:r>
        <w:t>профилактических мероприятий:</w:t>
      </w:r>
    </w:p>
    <w:p w:rsidR="006E25C9" w:rsidRDefault="000E3B83">
      <w:pPr>
        <w:pStyle w:val="20"/>
        <w:shd w:val="clear" w:color="auto" w:fill="auto"/>
        <w:tabs>
          <w:tab w:val="left" w:pos="287"/>
        </w:tabs>
        <w:spacing w:after="0" w:line="317" w:lineRule="exact"/>
        <w:jc w:val="both"/>
      </w:pPr>
      <w:r>
        <w:t>-</w:t>
      </w:r>
      <w:r>
        <w:tab/>
        <w:t>межведомственные рейды в местах массового нахождения молодежи на предмет выявления несовершеннолетних, допускающих незаконное потребление наркотиков;</w:t>
      </w:r>
    </w:p>
    <w:p w:rsidR="006E25C9" w:rsidRDefault="000E3B83">
      <w:pPr>
        <w:pStyle w:val="20"/>
        <w:shd w:val="clear" w:color="auto" w:fill="auto"/>
        <w:tabs>
          <w:tab w:val="left" w:pos="287"/>
        </w:tabs>
        <w:spacing w:after="0" w:line="317" w:lineRule="exact"/>
        <w:jc w:val="both"/>
      </w:pPr>
      <w:r>
        <w:t>-</w:t>
      </w:r>
      <w:r>
        <w:tab/>
        <w:t>проверка жилого сектора с целью выявления родителей, потребляющих наркотики, злостно уклоняющихся от воспитания детей, допускающих жестокое обращение с ними, а также на предмет выявления притонов, используемых в целях незаконного потребления наркотиков несовершеннолетними;</w:t>
      </w:r>
    </w:p>
    <w:p w:rsidR="006E25C9" w:rsidRDefault="000E3B83">
      <w:pPr>
        <w:pStyle w:val="20"/>
        <w:shd w:val="clear" w:color="auto" w:fill="auto"/>
        <w:tabs>
          <w:tab w:val="left" w:pos="287"/>
        </w:tabs>
        <w:spacing w:after="0" w:line="317" w:lineRule="exact"/>
        <w:jc w:val="both"/>
      </w:pPr>
      <w:r>
        <w:t>-</w:t>
      </w:r>
      <w:r>
        <w:tab/>
        <w:t>проверки объектов транспорта, торговли на предмет выявления фактов незаконного потребления наркотиков несовершеннолетними;</w:t>
      </w:r>
    </w:p>
    <w:p w:rsidR="006E25C9" w:rsidRDefault="000E3B83">
      <w:pPr>
        <w:pStyle w:val="20"/>
        <w:shd w:val="clear" w:color="auto" w:fill="auto"/>
        <w:tabs>
          <w:tab w:val="left" w:pos="287"/>
        </w:tabs>
        <w:spacing w:after="0" w:line="317" w:lineRule="exact"/>
        <w:jc w:val="both"/>
      </w:pPr>
      <w:r>
        <w:t>-</w:t>
      </w:r>
      <w:r>
        <w:tab/>
        <w:t>проведение профилактических мероприятий в школах-интернатах, детских домах, центрах дополнительного образования и т.д., расположенных на обслуживаемой территории, информационно-профилактические встречи с учащимися и воспитанниками по вопросам профилактики безнадзорности и правонарушений несовершеннолетних, предупреждения распространения и потребления психоактивных веществ в подростковой среде.</w:t>
      </w:r>
    </w:p>
    <w:p w:rsidR="006E25C9" w:rsidRDefault="000E3B83">
      <w:pPr>
        <w:pStyle w:val="20"/>
        <w:shd w:val="clear" w:color="auto" w:fill="auto"/>
        <w:tabs>
          <w:tab w:val="left" w:pos="226"/>
        </w:tabs>
        <w:spacing w:after="0" w:line="302" w:lineRule="exact"/>
        <w:jc w:val="both"/>
      </w:pPr>
      <w:r>
        <w:t>-</w:t>
      </w:r>
      <w:r>
        <w:tab/>
        <w:t xml:space="preserve">проведение мероприятий, направленных на популяризацию здорового образа </w:t>
      </w:r>
      <w:r>
        <w:lastRenderedPageBreak/>
        <w:t>жизни, вовлечение молодежи в добровольческую деятельность, а также на развитие гражданской активности молодежи;</w:t>
      </w:r>
    </w:p>
    <w:p w:rsidR="006E25C9" w:rsidRDefault="000E3B83">
      <w:pPr>
        <w:pStyle w:val="20"/>
        <w:shd w:val="clear" w:color="auto" w:fill="auto"/>
        <w:spacing w:after="0" w:line="298" w:lineRule="exact"/>
        <w:jc w:val="both"/>
      </w:pPr>
      <w:r>
        <w:t>-проведение индивидуально-профилактической работы с несовершеннолетними, находящимися в социально-опасном положении, в том числе путем организации их досуга и занятости, осуществления информационно-просветительских и иных мер;</w:t>
      </w:r>
    </w:p>
    <w:p w:rsidR="006E25C9" w:rsidRDefault="000E3B83">
      <w:pPr>
        <w:pStyle w:val="20"/>
        <w:shd w:val="clear" w:color="auto" w:fill="auto"/>
        <w:tabs>
          <w:tab w:val="left" w:pos="217"/>
        </w:tabs>
        <w:spacing w:after="0"/>
        <w:jc w:val="both"/>
      </w:pPr>
      <w:r>
        <w:t>-</w:t>
      </w:r>
      <w:r>
        <w:tab/>
        <w:t>агитационно-пропагандистская работа с участием волонтеров и СМИ.</w:t>
      </w:r>
    </w:p>
    <w:p w:rsidR="006E25C9" w:rsidRDefault="000E3B83">
      <w:pPr>
        <w:pStyle w:val="20"/>
        <w:shd w:val="clear" w:color="auto" w:fill="auto"/>
        <w:spacing w:after="0"/>
        <w:ind w:firstLine="740"/>
        <w:jc w:val="both"/>
      </w:pPr>
      <w:r>
        <w:t xml:space="preserve">Вся информация по фактам употребления и распространения наркотических средств, психотропных веществ, новых психоактивных веществ, организации наркопритонов принимается </w:t>
      </w:r>
      <w:r>
        <w:rPr>
          <w:rStyle w:val="22"/>
        </w:rPr>
        <w:t xml:space="preserve">на выделенную линию </w:t>
      </w:r>
      <w:r>
        <w:t xml:space="preserve">УМВД России по Астраханской области </w:t>
      </w:r>
      <w:r>
        <w:rPr>
          <w:rStyle w:val="22"/>
        </w:rPr>
        <w:t>400-015 (анонимно и круглосуточно)</w:t>
      </w:r>
    </w:p>
    <w:sectPr w:rsidR="006E25C9">
      <w:pgSz w:w="11900" w:h="16840"/>
      <w:pgMar w:top="723" w:right="1103" w:bottom="1539" w:left="9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A4A" w:rsidRDefault="00886A4A">
      <w:r>
        <w:separator/>
      </w:r>
    </w:p>
  </w:endnote>
  <w:endnote w:type="continuationSeparator" w:id="0">
    <w:p w:rsidR="00886A4A" w:rsidRDefault="0088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A4A" w:rsidRDefault="00886A4A"/>
  </w:footnote>
  <w:footnote w:type="continuationSeparator" w:id="0">
    <w:p w:rsidR="00886A4A" w:rsidRDefault="00886A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E25C9"/>
    <w:rsid w:val="000E3B83"/>
    <w:rsid w:val="006E25C9"/>
    <w:rsid w:val="00886A4A"/>
    <w:rsid w:val="00A848DC"/>
    <w:rsid w:val="00E2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6E4B9-4C04-43E2-902B-99287118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0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Sergey</cp:lastModifiedBy>
  <cp:revision>5</cp:revision>
  <dcterms:created xsi:type="dcterms:W3CDTF">2019-11-13T05:35:00Z</dcterms:created>
  <dcterms:modified xsi:type="dcterms:W3CDTF">2019-11-14T05:52:00Z</dcterms:modified>
</cp:coreProperties>
</file>