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7B" w:rsidRPr="002B6689" w:rsidRDefault="007A0F65" w:rsidP="006B1FDF">
      <w:r>
        <w:rPr>
          <w:noProof/>
        </w:rPr>
        <w:pict>
          <v:roundrect id="_x0000_s1028" style="position:absolute;margin-left:.65pt;margin-top:.05pt;width:237.95pt;height:33pt;z-index:251653120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71165" w:rsidRDefault="006B1FDF" w:rsidP="00691718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271165">
                    <w:rPr>
                      <w:b/>
                      <w:color w:val="17365D" w:themeColor="text2" w:themeShade="BF"/>
                    </w:rPr>
                    <w:t xml:space="preserve">Профилактический медицинский осмотр </w:t>
                  </w:r>
                </w:p>
                <w:p w:rsidR="006B1FDF" w:rsidRPr="00271165" w:rsidRDefault="006B1FDF" w:rsidP="00691718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271165">
                    <w:rPr>
                      <w:b/>
                      <w:color w:val="17365D" w:themeColor="text2" w:themeShade="BF"/>
                    </w:rPr>
                    <w:t>и диспансеризация</w:t>
                  </w:r>
                </w:p>
                <w:p w:rsidR="006B1FDF" w:rsidRDefault="006B1FDF" w:rsidP="006B1FDF"/>
              </w:txbxContent>
            </v:textbox>
          </v:roundrect>
        </w:pict>
      </w:r>
    </w:p>
    <w:p w:rsidR="006B1FDF" w:rsidRPr="002B6689" w:rsidRDefault="006B1FDF" w:rsidP="00677AD1">
      <w:pPr>
        <w:spacing w:after="0" w:line="240" w:lineRule="auto"/>
      </w:pPr>
    </w:p>
    <w:p w:rsidR="006B1FDF" w:rsidRPr="00271165" w:rsidRDefault="0058218B" w:rsidP="00677AD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cs="Times New Roman"/>
          <w:color w:val="000000" w:themeColor="text1"/>
        </w:rPr>
      </w:pPr>
      <w:r w:rsidRPr="008D22B0">
        <w:rPr>
          <w:rFonts w:cs="Times New Roman"/>
          <w:b/>
          <w:i/>
          <w:color w:val="000000" w:themeColor="text1"/>
          <w:u w:val="single"/>
          <w:shd w:val="clear" w:color="auto" w:fill="FFFFFF"/>
        </w:rPr>
        <w:t>П</w:t>
      </w:r>
      <w:r w:rsidR="00CC624D" w:rsidRPr="008D22B0">
        <w:rPr>
          <w:rFonts w:cs="Times New Roman"/>
          <w:b/>
          <w:i/>
          <w:color w:val="000000" w:themeColor="text1"/>
          <w:u w:val="single"/>
          <w:shd w:val="clear" w:color="auto" w:fill="FFFFFF"/>
        </w:rPr>
        <w:t>рофилактический мед</w:t>
      </w:r>
      <w:r w:rsidRPr="008D22B0">
        <w:rPr>
          <w:rFonts w:cs="Times New Roman"/>
          <w:b/>
          <w:i/>
          <w:color w:val="000000" w:themeColor="text1"/>
          <w:u w:val="single"/>
          <w:shd w:val="clear" w:color="auto" w:fill="FFFFFF"/>
        </w:rPr>
        <w:t xml:space="preserve">ицинский </w:t>
      </w:r>
      <w:r w:rsidR="00CC624D" w:rsidRPr="008D22B0">
        <w:rPr>
          <w:rFonts w:cs="Times New Roman"/>
          <w:b/>
          <w:i/>
          <w:color w:val="000000" w:themeColor="text1"/>
          <w:u w:val="single"/>
          <w:shd w:val="clear" w:color="auto" w:fill="FFFFFF"/>
        </w:rPr>
        <w:t>осмотр</w:t>
      </w:r>
      <w:r w:rsidR="00CC624D" w:rsidRPr="00271165">
        <w:rPr>
          <w:rFonts w:cs="Times New Roman"/>
          <w:color w:val="000000" w:themeColor="text1"/>
          <w:shd w:val="clear" w:color="auto" w:fill="FFFFFF"/>
        </w:rPr>
        <w:t xml:space="preserve"> проводится </w:t>
      </w:r>
      <w:r w:rsidR="00763A78" w:rsidRPr="00271165">
        <w:rPr>
          <w:rFonts w:cs="Times New Roman"/>
          <w:b/>
          <w:color w:val="000000" w:themeColor="text1"/>
          <w:shd w:val="clear" w:color="auto" w:fill="FFFFFF"/>
        </w:rPr>
        <w:t>в целях</w:t>
      </w:r>
      <w:r w:rsidR="00CC624D" w:rsidRPr="00271165">
        <w:rPr>
          <w:rFonts w:cs="Times New Roman"/>
          <w:color w:val="000000" w:themeColor="text1"/>
          <w:shd w:val="clear" w:color="auto" w:fill="FFFFFF"/>
        </w:rPr>
        <w:t xml:space="preserve"> раннего выявления заболеваний и факторов риска их развития, </w:t>
      </w:r>
      <w:r w:rsidR="00C50311">
        <w:rPr>
          <w:rFonts w:cs="Times New Roman"/>
          <w:color w:val="000000" w:themeColor="text1"/>
          <w:shd w:val="clear" w:color="auto" w:fill="FFFFFF"/>
        </w:rPr>
        <w:t xml:space="preserve">выявления </w:t>
      </w:r>
      <w:r w:rsidR="00CC624D" w:rsidRPr="00271165">
        <w:rPr>
          <w:rFonts w:cs="Times New Roman"/>
          <w:color w:val="000000" w:themeColor="text1"/>
          <w:shd w:val="clear" w:color="auto" w:fill="FFFFFF"/>
        </w:rPr>
        <w:t>немедицинс</w:t>
      </w:r>
      <w:r w:rsidR="00C50311">
        <w:rPr>
          <w:rFonts w:cs="Times New Roman"/>
          <w:color w:val="000000" w:themeColor="text1"/>
          <w:shd w:val="clear" w:color="auto" w:fill="FFFFFF"/>
        </w:rPr>
        <w:t>кого потребления наркотических и психотропных веществ и</w:t>
      </w:r>
      <w:r w:rsidR="00CC624D" w:rsidRPr="00271165">
        <w:rPr>
          <w:rFonts w:cs="Times New Roman"/>
          <w:color w:val="000000" w:themeColor="text1"/>
          <w:shd w:val="clear" w:color="auto" w:fill="FFFFFF"/>
        </w:rPr>
        <w:t xml:space="preserve"> в цел</w:t>
      </w:r>
      <w:r w:rsidR="00C50311">
        <w:rPr>
          <w:rFonts w:cs="Times New Roman"/>
          <w:color w:val="000000" w:themeColor="text1"/>
          <w:shd w:val="clear" w:color="auto" w:fill="FFFFFF"/>
        </w:rPr>
        <w:t xml:space="preserve">ях определения групп здоровья, </w:t>
      </w:r>
      <w:r w:rsidR="00CC624D" w:rsidRPr="00271165">
        <w:rPr>
          <w:rFonts w:cs="Times New Roman"/>
          <w:color w:val="000000" w:themeColor="text1"/>
          <w:shd w:val="clear" w:color="auto" w:fill="FFFFFF"/>
        </w:rPr>
        <w:t xml:space="preserve">выработки </w:t>
      </w:r>
      <w:r w:rsidR="00D05151">
        <w:rPr>
          <w:rFonts w:cs="Times New Roman"/>
          <w:color w:val="000000" w:themeColor="text1"/>
          <w:shd w:val="clear" w:color="auto" w:fill="FFFFFF"/>
        </w:rPr>
        <w:t xml:space="preserve">медицинских </w:t>
      </w:r>
      <w:r w:rsidR="00CC624D" w:rsidRPr="00271165">
        <w:rPr>
          <w:rFonts w:cs="Times New Roman"/>
          <w:color w:val="000000" w:themeColor="text1"/>
          <w:shd w:val="clear" w:color="auto" w:fill="FFFFFF"/>
        </w:rPr>
        <w:t>рекомендаций для пациентов.</w:t>
      </w:r>
    </w:p>
    <w:p w:rsidR="006B1FDF" w:rsidRPr="00271165" w:rsidRDefault="00CC624D" w:rsidP="006E0062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cs="Times New Roman"/>
          <w:color w:val="000000" w:themeColor="text1"/>
        </w:rPr>
      </w:pPr>
      <w:r w:rsidRPr="008D22B0">
        <w:rPr>
          <w:rFonts w:cs="Times New Roman"/>
          <w:b/>
          <w:i/>
          <w:color w:val="000000" w:themeColor="text1"/>
          <w:u w:val="single"/>
          <w:shd w:val="clear" w:color="auto" w:fill="FFFFFF"/>
        </w:rPr>
        <w:t>Диспансеризация</w:t>
      </w:r>
      <w:r w:rsidRPr="00271165">
        <w:rPr>
          <w:rFonts w:cs="Times New Roman"/>
          <w:color w:val="000000" w:themeColor="text1"/>
          <w:shd w:val="clear" w:color="auto" w:fill="FFFFFF"/>
        </w:rPr>
        <w:t xml:space="preserve"> включа</w:t>
      </w:r>
      <w:r w:rsidR="00BD6896" w:rsidRPr="00271165">
        <w:rPr>
          <w:rFonts w:cs="Times New Roman"/>
          <w:color w:val="000000" w:themeColor="text1"/>
          <w:shd w:val="clear" w:color="auto" w:fill="FFFFFF"/>
        </w:rPr>
        <w:t>ет</w:t>
      </w:r>
      <w:r w:rsidRPr="00271165">
        <w:rPr>
          <w:rFonts w:cs="Times New Roman"/>
          <w:color w:val="000000" w:themeColor="text1"/>
          <w:shd w:val="clear" w:color="auto" w:fill="FFFFFF"/>
        </w:rPr>
        <w:t xml:space="preserve"> в себя профилактический медосмотр и дополнительные</w:t>
      </w:r>
      <w:r w:rsidR="00D05151">
        <w:rPr>
          <w:rFonts w:cs="Times New Roman"/>
          <w:color w:val="000000" w:themeColor="text1"/>
          <w:shd w:val="clear" w:color="auto" w:fill="FFFFFF"/>
        </w:rPr>
        <w:t xml:space="preserve"> методы обследований, проводимые</w:t>
      </w:r>
      <w:r w:rsidRPr="00271165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71165">
        <w:rPr>
          <w:rFonts w:cs="Times New Roman"/>
          <w:b/>
          <w:color w:val="000000" w:themeColor="text1"/>
          <w:shd w:val="clear" w:color="auto" w:fill="FFFFFF"/>
        </w:rPr>
        <w:t>в целях</w:t>
      </w:r>
      <w:r w:rsidRPr="00271165">
        <w:rPr>
          <w:rFonts w:cs="Times New Roman"/>
          <w:color w:val="000000" w:themeColor="text1"/>
          <w:shd w:val="clear" w:color="auto" w:fill="FFFFFF"/>
        </w:rPr>
        <w:t xml:space="preserve"> оценки состояния здоровья</w:t>
      </w:r>
      <w:r w:rsidR="00C56ACD" w:rsidRPr="00271165">
        <w:rPr>
          <w:rFonts w:cs="Times New Roman"/>
          <w:color w:val="000000" w:themeColor="text1"/>
          <w:shd w:val="clear" w:color="auto" w:fill="FFFFFF"/>
        </w:rPr>
        <w:t>,</w:t>
      </w:r>
      <w:r w:rsidRPr="00271165">
        <w:rPr>
          <w:rFonts w:cs="Times New Roman"/>
          <w:color w:val="000000" w:themeColor="text1"/>
          <w:shd w:val="clear" w:color="auto" w:fill="FFFFFF"/>
        </w:rPr>
        <w:t xml:space="preserve"> определени</w:t>
      </w:r>
      <w:r w:rsidR="00C56ACD" w:rsidRPr="00271165">
        <w:rPr>
          <w:rFonts w:cs="Times New Roman"/>
          <w:color w:val="000000" w:themeColor="text1"/>
          <w:shd w:val="clear" w:color="auto" w:fill="FFFFFF"/>
        </w:rPr>
        <w:t>я</w:t>
      </w:r>
      <w:r w:rsidRPr="00271165">
        <w:rPr>
          <w:rFonts w:cs="Times New Roman"/>
          <w:color w:val="000000" w:themeColor="text1"/>
          <w:shd w:val="clear" w:color="auto" w:fill="FFFFFF"/>
        </w:rPr>
        <w:t xml:space="preserve"> группы здоровья и группы диспансерного наблюдения.</w:t>
      </w:r>
    </w:p>
    <w:p w:rsidR="002B6689" w:rsidRPr="002B6689" w:rsidRDefault="007A0F65" w:rsidP="002B6689">
      <w:pPr>
        <w:pStyle w:val="a4"/>
        <w:spacing w:after="0"/>
        <w:ind w:left="360"/>
        <w:jc w:val="both"/>
        <w:rPr>
          <w:rFonts w:cs="Times New Roman"/>
          <w:color w:val="000000" w:themeColor="text1"/>
        </w:rPr>
      </w:pPr>
      <w:r>
        <w:rPr>
          <w:noProof/>
        </w:rPr>
        <w:pict>
          <v:roundrect id="_x0000_s1029" style="position:absolute;left:0;text-align:left;margin-left:-3.75pt;margin-top:4.55pt;width:268.95pt;height:36.75pt;z-index:251654144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F21D9D" w:rsidRDefault="00F21D9D" w:rsidP="00F21D9D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</w:rPr>
                  </w:pPr>
                  <w:r>
                    <w:rPr>
                      <w:b/>
                      <w:color w:val="17365D" w:themeColor="text2" w:themeShade="BF"/>
                    </w:rPr>
                    <w:t xml:space="preserve">Как часто необходимо проходить </w:t>
                  </w:r>
                </w:p>
                <w:p w:rsidR="00CC624D" w:rsidRPr="00EC7524" w:rsidRDefault="00F21D9D" w:rsidP="00F21D9D">
                  <w:pPr>
                    <w:spacing w:after="0" w:line="240" w:lineRule="auto"/>
                    <w:rPr>
                      <w:b/>
                      <w:color w:val="17365D" w:themeColor="text2" w:themeShade="BF"/>
                    </w:rPr>
                  </w:pPr>
                  <w:r>
                    <w:rPr>
                      <w:b/>
                      <w:color w:val="17365D" w:themeColor="text2" w:themeShade="BF"/>
                    </w:rPr>
                    <w:t>профилактический медосмотр/</w:t>
                  </w:r>
                  <w:r w:rsidR="0047157B">
                    <w:rPr>
                      <w:b/>
                      <w:color w:val="17365D" w:themeColor="text2" w:themeShade="BF"/>
                    </w:rPr>
                    <w:t>диспансеризацию?</w:t>
                  </w:r>
                </w:p>
              </w:txbxContent>
            </v:textbox>
          </v:roundrect>
        </w:pict>
      </w:r>
    </w:p>
    <w:p w:rsidR="00271165" w:rsidRDefault="00271165" w:rsidP="006B1FDF">
      <w:pPr>
        <w:spacing w:after="0"/>
        <w:jc w:val="both"/>
      </w:pPr>
    </w:p>
    <w:p w:rsidR="00271165" w:rsidRDefault="00271165" w:rsidP="006B1FDF">
      <w:pPr>
        <w:spacing w:after="0"/>
        <w:jc w:val="both"/>
      </w:pPr>
    </w:p>
    <w:p w:rsidR="002B6689" w:rsidRPr="00271165" w:rsidRDefault="006B1FDF" w:rsidP="006E0062">
      <w:pPr>
        <w:spacing w:after="0" w:line="240" w:lineRule="auto"/>
        <w:jc w:val="both"/>
      </w:pPr>
      <w:r w:rsidRPr="008D22B0">
        <w:rPr>
          <w:b/>
          <w:i/>
        </w:rPr>
        <w:t>Профилакти</w:t>
      </w:r>
      <w:r w:rsidR="00F807D9" w:rsidRPr="008D22B0">
        <w:rPr>
          <w:b/>
          <w:i/>
        </w:rPr>
        <w:t>ческий</w:t>
      </w:r>
      <w:r w:rsidRPr="008D22B0">
        <w:rPr>
          <w:b/>
          <w:i/>
        </w:rPr>
        <w:t xml:space="preserve"> медицински</w:t>
      </w:r>
      <w:r w:rsidR="00F807D9" w:rsidRPr="008D22B0">
        <w:rPr>
          <w:b/>
          <w:i/>
        </w:rPr>
        <w:t>й</w:t>
      </w:r>
      <w:r w:rsidRPr="008D22B0">
        <w:rPr>
          <w:b/>
          <w:i/>
        </w:rPr>
        <w:t xml:space="preserve"> осмотр</w:t>
      </w:r>
      <w:r w:rsidR="002304F6">
        <w:t xml:space="preserve"> проводится ежегодно как самостоятельное мероприятие, так и в рамках диспансеризации и диспансерного наблюдения</w:t>
      </w:r>
      <w:r w:rsidRPr="002B6689">
        <w:t xml:space="preserve"> </w:t>
      </w:r>
      <w:r w:rsidR="00BF3B89">
        <w:t xml:space="preserve">лицам </w:t>
      </w:r>
      <w:r w:rsidRPr="00776225">
        <w:rPr>
          <w:b/>
        </w:rPr>
        <w:t>в возрасте от 18 лет и старше</w:t>
      </w:r>
      <w:r w:rsidR="00BF3B89" w:rsidRPr="00776225">
        <w:rPr>
          <w:b/>
        </w:rPr>
        <w:t>,</w:t>
      </w:r>
      <w:r w:rsidR="00BF3B89">
        <w:t xml:space="preserve"> из числа р</w:t>
      </w:r>
      <w:r w:rsidRPr="002B6689">
        <w:t>аботающи</w:t>
      </w:r>
      <w:r w:rsidR="00BF3B89">
        <w:t>х и неработающих</w:t>
      </w:r>
      <w:r w:rsidRPr="002B6689">
        <w:t xml:space="preserve"> граждан</w:t>
      </w:r>
      <w:r w:rsidR="00BF3B89">
        <w:t xml:space="preserve">, а также </w:t>
      </w:r>
      <w:r w:rsidR="006E0062">
        <w:t xml:space="preserve">лиц, </w:t>
      </w:r>
      <w:r w:rsidR="00BF3B89">
        <w:t>о</w:t>
      </w:r>
      <w:r w:rsidRPr="002B6689">
        <w:t>бучающи</w:t>
      </w:r>
      <w:r w:rsidR="006E0062">
        <w:t>х</w:t>
      </w:r>
      <w:r w:rsidRPr="002B6689">
        <w:t>ся в образовательных организациях по очной форме</w:t>
      </w:r>
      <w:r w:rsidR="00CC624D" w:rsidRPr="002B6689">
        <w:t>.</w:t>
      </w:r>
    </w:p>
    <w:p w:rsidR="00CC624D" w:rsidRDefault="00CC624D" w:rsidP="008D22B0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8D22B0">
        <w:rPr>
          <w:rFonts w:cs="Times New Roman"/>
          <w:b/>
          <w:i/>
          <w:shd w:val="clear" w:color="auto" w:fill="FFFFFF"/>
        </w:rPr>
        <w:t>Диспансеризация</w:t>
      </w:r>
      <w:r w:rsidRPr="002B6689">
        <w:rPr>
          <w:rFonts w:cs="Times New Roman"/>
          <w:shd w:val="clear" w:color="auto" w:fill="FFFFFF"/>
        </w:rPr>
        <w:t xml:space="preserve"> проводится </w:t>
      </w:r>
      <w:r w:rsidR="006E0062">
        <w:rPr>
          <w:rFonts w:cs="Times New Roman"/>
          <w:b/>
          <w:shd w:val="clear" w:color="auto" w:fill="FFFFFF"/>
        </w:rPr>
        <w:t xml:space="preserve">1 </w:t>
      </w:r>
      <w:r w:rsidRPr="002B6689">
        <w:rPr>
          <w:rFonts w:cs="Times New Roman"/>
          <w:b/>
          <w:shd w:val="clear" w:color="auto" w:fill="FFFFFF"/>
        </w:rPr>
        <w:t xml:space="preserve">раз в три года </w:t>
      </w:r>
      <w:r w:rsidRPr="005B4CEC">
        <w:rPr>
          <w:rFonts w:cs="Times New Roman"/>
          <w:shd w:val="clear" w:color="auto" w:fill="FFFFFF"/>
        </w:rPr>
        <w:t xml:space="preserve">для граждан в возрасте </w:t>
      </w:r>
      <w:r w:rsidRPr="005B4CEC">
        <w:rPr>
          <w:rFonts w:cs="Times New Roman"/>
          <w:b/>
          <w:shd w:val="clear" w:color="auto" w:fill="FFFFFF"/>
        </w:rPr>
        <w:t>от 18 до 39 лет</w:t>
      </w:r>
      <w:r w:rsidRPr="002B6689">
        <w:rPr>
          <w:rFonts w:cs="Times New Roman"/>
          <w:shd w:val="clear" w:color="auto" w:fill="FFFFFF"/>
        </w:rPr>
        <w:t xml:space="preserve"> и </w:t>
      </w:r>
      <w:r w:rsidRPr="002B6689">
        <w:rPr>
          <w:rFonts w:cs="Times New Roman"/>
          <w:b/>
          <w:shd w:val="clear" w:color="auto" w:fill="FFFFFF"/>
        </w:rPr>
        <w:t xml:space="preserve">ежегодно </w:t>
      </w:r>
      <w:r w:rsidRPr="005B4CEC">
        <w:rPr>
          <w:rFonts w:cs="Times New Roman"/>
          <w:shd w:val="clear" w:color="auto" w:fill="FFFFFF"/>
        </w:rPr>
        <w:t xml:space="preserve">для граждан </w:t>
      </w:r>
      <w:r w:rsidR="008D22B0" w:rsidRPr="005B4CEC">
        <w:rPr>
          <w:rFonts w:cs="Times New Roman"/>
          <w:shd w:val="clear" w:color="auto" w:fill="FFFFFF"/>
        </w:rPr>
        <w:t>в возрасте</w:t>
      </w:r>
      <w:r w:rsidR="008D22B0">
        <w:rPr>
          <w:rFonts w:cs="Times New Roman"/>
          <w:b/>
          <w:shd w:val="clear" w:color="auto" w:fill="FFFFFF"/>
        </w:rPr>
        <w:t xml:space="preserve"> </w:t>
      </w:r>
      <w:r w:rsidRPr="002B6689">
        <w:rPr>
          <w:rFonts w:cs="Times New Roman"/>
          <w:b/>
          <w:shd w:val="clear" w:color="auto" w:fill="FFFFFF"/>
        </w:rPr>
        <w:t>40 лет</w:t>
      </w:r>
      <w:r w:rsidR="008D22B0" w:rsidRPr="008D22B0">
        <w:rPr>
          <w:rFonts w:cs="Times New Roman"/>
          <w:b/>
          <w:shd w:val="clear" w:color="auto" w:fill="FFFFFF"/>
        </w:rPr>
        <w:t xml:space="preserve"> </w:t>
      </w:r>
      <w:r w:rsidR="008D22B0" w:rsidRPr="002B6689">
        <w:rPr>
          <w:rFonts w:cs="Times New Roman"/>
          <w:b/>
          <w:shd w:val="clear" w:color="auto" w:fill="FFFFFF"/>
        </w:rPr>
        <w:t>старше</w:t>
      </w:r>
      <w:r w:rsidRPr="002B6689">
        <w:rPr>
          <w:rFonts w:cs="Times New Roman"/>
          <w:shd w:val="clear" w:color="auto" w:fill="FFFFFF"/>
        </w:rPr>
        <w:t>.</w:t>
      </w:r>
    </w:p>
    <w:p w:rsidR="00CC624D" w:rsidRPr="002B6689" w:rsidRDefault="007A0F65" w:rsidP="006B1FDF">
      <w:pPr>
        <w:spacing w:after="0"/>
        <w:rPr>
          <w:rFonts w:cs="Times New Roman"/>
          <w:shd w:val="clear" w:color="auto" w:fill="FFFFFF"/>
        </w:rPr>
      </w:pPr>
      <w:r>
        <w:rPr>
          <w:rFonts w:cs="Times New Roman"/>
          <w:noProof/>
        </w:rPr>
        <w:pict>
          <v:roundrect id="_x0000_s1030" style="position:absolute;margin-left:-2.7pt;margin-top:4.8pt;width:244.1pt;height:19.95pt;z-index:251655168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C624D" w:rsidRPr="005B4CEC" w:rsidRDefault="00CC624D" w:rsidP="00CC624D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5B4CEC">
                    <w:rPr>
                      <w:b/>
                      <w:color w:val="17365D" w:themeColor="text2" w:themeShade="BF"/>
                    </w:rPr>
                    <w:t>Куда следует обращаться?</w:t>
                  </w:r>
                </w:p>
              </w:txbxContent>
            </v:textbox>
          </v:roundrect>
        </w:pict>
      </w:r>
    </w:p>
    <w:p w:rsidR="00BF16DD" w:rsidRDefault="00BF16DD" w:rsidP="00A5085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6453C4" w:rsidP="00A5085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="00CC624D" w:rsidRPr="002B6689">
        <w:rPr>
          <w:color w:val="000000" w:themeColor="text1"/>
          <w:sz w:val="22"/>
          <w:szCs w:val="22"/>
        </w:rPr>
        <w:t>рофилактический медосмотр и диспансеризаци</w:t>
      </w:r>
      <w:r>
        <w:rPr>
          <w:color w:val="000000" w:themeColor="text1"/>
          <w:sz w:val="22"/>
          <w:szCs w:val="22"/>
        </w:rPr>
        <w:t>я проводятся</w:t>
      </w:r>
      <w:r w:rsidR="00CC624D" w:rsidRPr="002B6689">
        <w:rPr>
          <w:color w:val="000000" w:themeColor="text1"/>
          <w:sz w:val="22"/>
          <w:szCs w:val="22"/>
        </w:rPr>
        <w:t xml:space="preserve"> </w:t>
      </w:r>
      <w:r w:rsidR="009F7E57">
        <w:rPr>
          <w:color w:val="000000" w:themeColor="text1"/>
          <w:sz w:val="22"/>
          <w:szCs w:val="22"/>
        </w:rPr>
        <w:t xml:space="preserve">бесплатно, в рамках программ государственных гарантий </w:t>
      </w:r>
      <w:r w:rsidR="00F96345">
        <w:rPr>
          <w:color w:val="000000" w:themeColor="text1"/>
          <w:sz w:val="22"/>
          <w:szCs w:val="22"/>
        </w:rPr>
        <w:t>в медицинских организациях, в которых</w:t>
      </w:r>
      <w:r w:rsidR="00CC624D" w:rsidRPr="002B6689">
        <w:rPr>
          <w:color w:val="000000" w:themeColor="text1"/>
          <w:sz w:val="22"/>
          <w:szCs w:val="22"/>
        </w:rPr>
        <w:t xml:space="preserve"> </w:t>
      </w:r>
      <w:r w:rsidR="00F96345">
        <w:rPr>
          <w:color w:val="000000" w:themeColor="text1"/>
          <w:sz w:val="22"/>
          <w:szCs w:val="22"/>
        </w:rPr>
        <w:t>пациенты</w:t>
      </w:r>
      <w:r w:rsidR="00CC624D" w:rsidRPr="002B6689">
        <w:rPr>
          <w:color w:val="000000" w:themeColor="text1"/>
          <w:sz w:val="22"/>
          <w:szCs w:val="22"/>
        </w:rPr>
        <w:t xml:space="preserve"> получа</w:t>
      </w:r>
      <w:r w:rsidR="00F96345">
        <w:rPr>
          <w:color w:val="000000" w:themeColor="text1"/>
          <w:sz w:val="22"/>
          <w:szCs w:val="22"/>
        </w:rPr>
        <w:t>ю</w:t>
      </w:r>
      <w:r w:rsidR="00CC624D" w:rsidRPr="002B6689">
        <w:rPr>
          <w:color w:val="000000" w:themeColor="text1"/>
          <w:sz w:val="22"/>
          <w:szCs w:val="22"/>
        </w:rPr>
        <w:t>т первичную медико-санитарную помощь.</w:t>
      </w:r>
    </w:p>
    <w:p w:rsidR="00CC624D" w:rsidRDefault="000326B3" w:rsidP="00BF16DD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Получить всю необходимую информацию можно </w:t>
      </w:r>
      <w:r w:rsidRPr="00D31311">
        <w:rPr>
          <w:sz w:val="22"/>
          <w:szCs w:val="22"/>
        </w:rPr>
        <w:t xml:space="preserve">в </w:t>
      </w:r>
      <w:r w:rsidR="00D31311" w:rsidRPr="00CB6230">
        <w:rPr>
          <w:sz w:val="22"/>
          <w:szCs w:val="22"/>
        </w:rPr>
        <w:t>своей страховой медицинской организации</w:t>
      </w:r>
      <w:r w:rsidR="00D31311">
        <w:rPr>
          <w:color w:val="000000" w:themeColor="text1"/>
          <w:sz w:val="22"/>
          <w:szCs w:val="22"/>
        </w:rPr>
        <w:t>,</w:t>
      </w:r>
      <w:r w:rsidR="00D31311" w:rsidRPr="002B6689">
        <w:rPr>
          <w:color w:val="000000" w:themeColor="text1"/>
          <w:sz w:val="22"/>
          <w:szCs w:val="22"/>
        </w:rPr>
        <w:t xml:space="preserve"> </w:t>
      </w:r>
      <w:r w:rsidR="00D31311">
        <w:rPr>
          <w:color w:val="000000" w:themeColor="text1"/>
          <w:sz w:val="22"/>
          <w:szCs w:val="22"/>
        </w:rPr>
        <w:t xml:space="preserve">в </w:t>
      </w:r>
      <w:r w:rsidRPr="002B6689">
        <w:rPr>
          <w:color w:val="000000" w:themeColor="text1"/>
          <w:sz w:val="22"/>
          <w:szCs w:val="22"/>
        </w:rPr>
        <w:t xml:space="preserve">регистратуре </w:t>
      </w:r>
      <w:r w:rsidR="0014368E">
        <w:rPr>
          <w:color w:val="000000" w:themeColor="text1"/>
          <w:sz w:val="22"/>
          <w:szCs w:val="22"/>
        </w:rPr>
        <w:t xml:space="preserve">поликлиники </w:t>
      </w:r>
      <w:r w:rsidRPr="002B6689">
        <w:rPr>
          <w:color w:val="000000" w:themeColor="text1"/>
          <w:sz w:val="22"/>
          <w:szCs w:val="22"/>
        </w:rPr>
        <w:t>или в отделении медицинской профилактик</w:t>
      </w:r>
      <w:r w:rsidR="00E57418">
        <w:rPr>
          <w:color w:val="000000" w:themeColor="text1"/>
          <w:sz w:val="22"/>
          <w:szCs w:val="22"/>
        </w:rPr>
        <w:t>и, где в соответствии с ст.20 Федерального закона №323-ФЗ гражданин дает добровольное согласие</w:t>
      </w:r>
      <w:r w:rsidR="00677AD1">
        <w:rPr>
          <w:color w:val="000000" w:themeColor="text1"/>
          <w:sz w:val="22"/>
          <w:szCs w:val="22"/>
        </w:rPr>
        <w:t xml:space="preserve"> </w:t>
      </w:r>
      <w:r w:rsidR="00E57418">
        <w:rPr>
          <w:color w:val="000000" w:themeColor="text1"/>
          <w:sz w:val="22"/>
          <w:szCs w:val="22"/>
        </w:rPr>
        <w:t xml:space="preserve">на </w:t>
      </w:r>
      <w:r w:rsidR="00677AD1">
        <w:rPr>
          <w:color w:val="000000" w:themeColor="text1"/>
          <w:sz w:val="22"/>
          <w:szCs w:val="22"/>
        </w:rPr>
        <w:t>медицинское вмешательство.</w:t>
      </w:r>
      <w:r w:rsidRPr="002B6689">
        <w:rPr>
          <w:color w:val="000000" w:themeColor="text1"/>
          <w:sz w:val="22"/>
          <w:szCs w:val="22"/>
        </w:rPr>
        <w:t xml:space="preserve"> </w:t>
      </w:r>
    </w:p>
    <w:p w:rsidR="000326B3" w:rsidRPr="002B6689" w:rsidRDefault="007A0F65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lastRenderedPageBreak/>
        <w:pict>
          <v:roundrect id="_x0000_s1031" style="position:absolute;left:0;text-align:left;margin-left:-5.2pt;margin-top:-5.95pt;width:257.35pt;height:245.25pt;z-index:25165619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0326B3" w:rsidRPr="002B6689" w:rsidRDefault="000326B3" w:rsidP="004B593D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17365D" w:themeColor="text2" w:themeShade="BF"/>
                      <w:sz w:val="22"/>
                      <w:u w:val="single"/>
                    </w:rPr>
                  </w:pPr>
                  <w:r w:rsidRPr="002B6689">
                    <w:rPr>
                      <w:b/>
                      <w:color w:val="17365D" w:themeColor="text2" w:themeShade="BF"/>
                      <w:sz w:val="22"/>
                      <w:u w:val="single"/>
                    </w:rPr>
                    <w:t>Алгоритм прохождения профилактического медицинского осмотра и диспансеризации:</w:t>
                  </w:r>
                </w:p>
                <w:p w:rsidR="000326B3" w:rsidRPr="00A5085B" w:rsidRDefault="000326B3" w:rsidP="004E1856">
                  <w:pPr>
                    <w:pStyle w:val="a5"/>
                    <w:spacing w:before="0" w:beforeAutospacing="0" w:after="0" w:afterAutospacing="0"/>
                    <w:ind w:left="-142" w:right="-76" w:firstLine="142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B6689">
                    <w:rPr>
                      <w:color w:val="000000" w:themeColor="text1"/>
                      <w:sz w:val="22"/>
                    </w:rPr>
                    <w:t>1</w:t>
                  </w: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>. Выберите удобный для себя день для обследования.</w:t>
                  </w:r>
                </w:p>
                <w:p w:rsidR="000326B3" w:rsidRPr="00A5085B" w:rsidRDefault="000326B3" w:rsidP="004E1856">
                  <w:pPr>
                    <w:pStyle w:val="a5"/>
                    <w:spacing w:before="0" w:beforeAutospacing="0" w:after="0" w:afterAutospacing="0"/>
                    <w:ind w:left="-142" w:right="-76" w:firstLine="142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>2. В выбранный день придите в поликлинику утром</w:t>
                  </w:r>
                  <w:r w:rsidR="001058C2">
                    <w:rPr>
                      <w:color w:val="000000" w:themeColor="text1"/>
                      <w:sz w:val="22"/>
                      <w:szCs w:val="22"/>
                    </w:rPr>
                    <w:t>, натощак</w:t>
                  </w: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 xml:space="preserve"> в кабинет медицинской профилактики.</w:t>
                  </w:r>
                </w:p>
                <w:p w:rsidR="000326B3" w:rsidRPr="00A5085B" w:rsidRDefault="000326B3" w:rsidP="004E1856">
                  <w:pPr>
                    <w:pStyle w:val="a5"/>
                    <w:spacing w:before="0" w:beforeAutospacing="0" w:after="0" w:afterAutospacing="0"/>
                    <w:ind w:left="-142" w:right="-76" w:firstLine="142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 xml:space="preserve">3. </w:t>
                  </w:r>
                  <w:r w:rsidR="001058C2">
                    <w:rPr>
                      <w:color w:val="000000" w:themeColor="text1"/>
                      <w:sz w:val="22"/>
                      <w:szCs w:val="22"/>
                    </w:rPr>
                    <w:t>Оформите</w:t>
                  </w: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 xml:space="preserve"> добровольное согласие на медицинское вмешательство, </w:t>
                  </w:r>
                  <w:r w:rsidR="007C02E7">
                    <w:rPr>
                      <w:color w:val="000000" w:themeColor="text1"/>
                      <w:sz w:val="22"/>
                      <w:szCs w:val="22"/>
                    </w:rPr>
                    <w:t xml:space="preserve">заполните </w:t>
                  </w: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>анкету.</w:t>
                  </w:r>
                </w:p>
                <w:p w:rsidR="000326B3" w:rsidRPr="00A5085B" w:rsidRDefault="000326B3" w:rsidP="004E1856">
                  <w:pPr>
                    <w:pStyle w:val="a5"/>
                    <w:spacing w:before="0" w:beforeAutospacing="0" w:after="0" w:afterAutospacing="0"/>
                    <w:ind w:left="-142" w:right="-76" w:firstLine="142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>4. Пройдите необходимые обследования.</w:t>
                  </w:r>
                </w:p>
                <w:p w:rsidR="000326B3" w:rsidRPr="00A5085B" w:rsidRDefault="000326B3" w:rsidP="004E1856">
                  <w:pPr>
                    <w:pStyle w:val="a5"/>
                    <w:spacing w:before="0" w:beforeAutospacing="0" w:after="0" w:afterAutospacing="0"/>
                    <w:ind w:left="-142" w:right="-76" w:firstLine="142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5085B">
                    <w:rPr>
                      <w:color w:val="000000" w:themeColor="text1"/>
                      <w:sz w:val="22"/>
                      <w:szCs w:val="22"/>
                    </w:rPr>
                    <w:t>5. В завершение посетите терапевта. Врач даст разъяснения о результатах диагностики, проведет профилактическое консультирование, определит группу здоровья.</w:t>
                  </w:r>
                </w:p>
                <w:p w:rsidR="000326B3" w:rsidRPr="00A5085B" w:rsidRDefault="000326B3" w:rsidP="004E1856">
                  <w:pPr>
                    <w:pStyle w:val="a5"/>
                    <w:spacing w:before="0" w:beforeAutospacing="0" w:after="0" w:afterAutospacing="0"/>
                    <w:ind w:left="-142" w:right="-76" w:firstLine="142"/>
                    <w:jc w:val="both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A5085B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При себе необходимо иметь полис ОМС и паспорт</w:t>
                  </w:r>
                </w:p>
                <w:p w:rsidR="000326B3" w:rsidRPr="00A5085B" w:rsidRDefault="000326B3" w:rsidP="004E1856">
                  <w:pPr>
                    <w:spacing w:after="0" w:line="240" w:lineRule="auto"/>
                    <w:ind w:left="-142" w:right="-76" w:firstLine="142"/>
                    <w:rPr>
                      <w:rFonts w:cs="Times New Roman"/>
                      <w:color w:val="000000" w:themeColor="text1"/>
                    </w:rPr>
                  </w:pPr>
                </w:p>
                <w:p w:rsidR="000326B3" w:rsidRDefault="000326B3"/>
              </w:txbxContent>
            </v:textbox>
          </v:roundrect>
        </w:pict>
      </w: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7A0F65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oundrect id="_x0000_s1033" style="position:absolute;left:0;text-align:left;margin-left:-5.2pt;margin-top:26.45pt;width:245.75pt;height:36pt;z-index:251657216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326B3" w:rsidRPr="004E1856" w:rsidRDefault="000326B3" w:rsidP="004E1856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4E1856">
                    <w:rPr>
                      <w:b/>
                      <w:color w:val="17365D" w:themeColor="text2" w:themeShade="BF"/>
                    </w:rPr>
                    <w:t>Что включает в себя профилактический медицинский осмотр?</w:t>
                  </w:r>
                </w:p>
                <w:p w:rsidR="000326B3" w:rsidRDefault="000326B3" w:rsidP="000326B3"/>
              </w:txbxContent>
            </v:textbox>
          </v:roundrect>
        </w:pict>
      </w: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0326B3" w:rsidRPr="002B6689" w:rsidRDefault="000326B3" w:rsidP="00CC624D">
      <w:pPr>
        <w:pStyle w:val="a5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B2288A" w:rsidRPr="00E66CC2" w:rsidRDefault="004B593D" w:rsidP="00D86DE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E66CC2">
        <w:rPr>
          <w:b/>
          <w:color w:val="000000" w:themeColor="text1"/>
          <w:sz w:val="22"/>
          <w:szCs w:val="22"/>
        </w:rPr>
        <w:t>А</w:t>
      </w:r>
      <w:r w:rsidR="0008474B" w:rsidRPr="00E66CC2">
        <w:rPr>
          <w:b/>
          <w:color w:val="000000" w:themeColor="text1"/>
          <w:sz w:val="22"/>
          <w:szCs w:val="22"/>
        </w:rPr>
        <w:t>нкетирование</w:t>
      </w:r>
      <w:r w:rsidR="00DA527E" w:rsidRPr="00E66CC2">
        <w:rPr>
          <w:color w:val="000000" w:themeColor="text1"/>
          <w:sz w:val="22"/>
          <w:szCs w:val="22"/>
        </w:rPr>
        <w:t xml:space="preserve"> – как самый важный этап, </w:t>
      </w:r>
    </w:p>
    <w:p w:rsidR="00D86DE6" w:rsidRPr="00E66CC2" w:rsidRDefault="00865BA4" w:rsidP="00D86DE6">
      <w:pPr>
        <w:pStyle w:val="a5"/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66CC2">
        <w:rPr>
          <w:color w:val="000000" w:themeColor="text1"/>
          <w:sz w:val="22"/>
          <w:szCs w:val="22"/>
        </w:rPr>
        <w:t>п</w:t>
      </w:r>
      <w:r w:rsidR="00DA527E" w:rsidRPr="00E66CC2">
        <w:rPr>
          <w:color w:val="000000" w:themeColor="text1"/>
          <w:sz w:val="22"/>
          <w:szCs w:val="22"/>
        </w:rPr>
        <w:t>озволяющий</w:t>
      </w:r>
      <w:r w:rsidR="00B2288A" w:rsidRPr="00E66CC2">
        <w:rPr>
          <w:color w:val="000000" w:themeColor="text1"/>
          <w:sz w:val="22"/>
          <w:szCs w:val="22"/>
        </w:rPr>
        <w:t xml:space="preserve"> </w:t>
      </w:r>
      <w:r w:rsidRPr="00E66CC2">
        <w:rPr>
          <w:sz w:val="22"/>
          <w:szCs w:val="22"/>
        </w:rPr>
        <w:t>выявить хронически</w:t>
      </w:r>
      <w:r w:rsidR="00F34944" w:rsidRPr="00E66CC2">
        <w:rPr>
          <w:sz w:val="22"/>
          <w:szCs w:val="22"/>
        </w:rPr>
        <w:t>е</w:t>
      </w:r>
    </w:p>
    <w:p w:rsidR="00D86DE6" w:rsidRPr="00E66CC2" w:rsidRDefault="00865BA4" w:rsidP="00D86DE6">
      <w:pPr>
        <w:pStyle w:val="a5"/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E66CC2">
        <w:rPr>
          <w:sz w:val="22"/>
          <w:szCs w:val="22"/>
        </w:rPr>
        <w:t>неинфекционны</w:t>
      </w:r>
      <w:r w:rsidR="00F34944" w:rsidRPr="00E66CC2">
        <w:rPr>
          <w:sz w:val="22"/>
          <w:szCs w:val="22"/>
        </w:rPr>
        <w:t>е</w:t>
      </w:r>
      <w:r w:rsidRPr="00E66CC2">
        <w:rPr>
          <w:sz w:val="22"/>
          <w:szCs w:val="22"/>
        </w:rPr>
        <w:t xml:space="preserve"> заболевани</w:t>
      </w:r>
      <w:r w:rsidR="00F34944" w:rsidRPr="00E66CC2">
        <w:rPr>
          <w:sz w:val="22"/>
          <w:szCs w:val="22"/>
        </w:rPr>
        <w:t>я и</w:t>
      </w:r>
      <w:r w:rsidRPr="00E66CC2">
        <w:rPr>
          <w:sz w:val="22"/>
          <w:szCs w:val="22"/>
        </w:rPr>
        <w:t xml:space="preserve"> фактор</w:t>
      </w:r>
      <w:r w:rsidR="00F34944" w:rsidRPr="00E66CC2">
        <w:rPr>
          <w:sz w:val="22"/>
          <w:szCs w:val="22"/>
        </w:rPr>
        <w:t>ы</w:t>
      </w:r>
      <w:r w:rsidRPr="00E66CC2">
        <w:rPr>
          <w:sz w:val="22"/>
          <w:szCs w:val="22"/>
        </w:rPr>
        <w:t xml:space="preserve"> </w:t>
      </w:r>
    </w:p>
    <w:p w:rsidR="0008474B" w:rsidRPr="00E66CC2" w:rsidRDefault="00865BA4" w:rsidP="00D86DE6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66CC2">
        <w:rPr>
          <w:sz w:val="22"/>
          <w:szCs w:val="22"/>
        </w:rPr>
        <w:t>риска их развития</w:t>
      </w:r>
      <w:r w:rsidR="00F34944" w:rsidRPr="00E66CC2">
        <w:rPr>
          <w:sz w:val="22"/>
          <w:szCs w:val="22"/>
        </w:rPr>
        <w:t xml:space="preserve">, а также </w:t>
      </w:r>
      <w:r w:rsidRPr="00E66CC2">
        <w:rPr>
          <w:sz w:val="22"/>
          <w:szCs w:val="22"/>
        </w:rPr>
        <w:t>вынес</w:t>
      </w:r>
      <w:r w:rsidR="00F34944" w:rsidRPr="00E66CC2">
        <w:rPr>
          <w:sz w:val="22"/>
          <w:szCs w:val="22"/>
        </w:rPr>
        <w:t xml:space="preserve">ти заключения и определить </w:t>
      </w:r>
      <w:proofErr w:type="spellStart"/>
      <w:r w:rsidR="00F34944" w:rsidRPr="00E66CC2">
        <w:rPr>
          <w:sz w:val="22"/>
          <w:szCs w:val="22"/>
        </w:rPr>
        <w:t>мед.показания</w:t>
      </w:r>
      <w:proofErr w:type="spellEnd"/>
      <w:r w:rsidR="00F34944" w:rsidRPr="00E66CC2">
        <w:rPr>
          <w:sz w:val="22"/>
          <w:szCs w:val="22"/>
        </w:rPr>
        <w:t xml:space="preserve"> к дополнительным обследованиям и осмотрам</w:t>
      </w:r>
      <w:r w:rsidR="0008474B" w:rsidRPr="00E66CC2">
        <w:rPr>
          <w:color w:val="000000" w:themeColor="text1"/>
          <w:sz w:val="22"/>
          <w:szCs w:val="22"/>
        </w:rPr>
        <w:t>;</w:t>
      </w:r>
    </w:p>
    <w:p w:rsidR="00466837" w:rsidRPr="00466837" w:rsidRDefault="0008474B" w:rsidP="0046683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466837">
        <w:rPr>
          <w:color w:val="000000" w:themeColor="text1"/>
          <w:sz w:val="22"/>
          <w:szCs w:val="22"/>
        </w:rPr>
        <w:t>антропометри</w:t>
      </w:r>
      <w:r w:rsidR="00B47457" w:rsidRPr="00466837">
        <w:rPr>
          <w:color w:val="000000" w:themeColor="text1"/>
          <w:sz w:val="22"/>
          <w:szCs w:val="22"/>
        </w:rPr>
        <w:t>я</w:t>
      </w:r>
      <w:r w:rsidRPr="00466837">
        <w:rPr>
          <w:color w:val="000000" w:themeColor="text1"/>
          <w:sz w:val="22"/>
          <w:szCs w:val="22"/>
        </w:rPr>
        <w:t xml:space="preserve"> – измерение роста, веса, </w:t>
      </w:r>
    </w:p>
    <w:p w:rsidR="0008474B" w:rsidRPr="002B6689" w:rsidRDefault="0008474B" w:rsidP="004668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окружности талии и определение индекса массы тела;</w:t>
      </w:r>
    </w:p>
    <w:p w:rsidR="0008474B" w:rsidRPr="002B6689" w:rsidRDefault="0008474B" w:rsidP="00D86DE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измерение артериального давления;</w:t>
      </w:r>
    </w:p>
    <w:p w:rsidR="00466837" w:rsidRDefault="0008474B" w:rsidP="00D86DE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определение уровня общего холестерина и </w:t>
      </w:r>
    </w:p>
    <w:p w:rsidR="0008474B" w:rsidRPr="002B6689" w:rsidRDefault="0008474B" w:rsidP="004668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глюкозы в крови натощак;</w:t>
      </w:r>
    </w:p>
    <w:p w:rsidR="00466837" w:rsidRDefault="0008474B" w:rsidP="00D86DE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измерение внутриглазного давления при </w:t>
      </w:r>
    </w:p>
    <w:p w:rsidR="0008474B" w:rsidRPr="002B6689" w:rsidRDefault="0008474B" w:rsidP="004668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первом прохождении профилактического медицинского осмотра, далее в возрасте 40 лет и старше </w:t>
      </w:r>
      <w:r w:rsidR="00E82CA5">
        <w:rPr>
          <w:color w:val="000000" w:themeColor="text1"/>
          <w:sz w:val="22"/>
          <w:szCs w:val="22"/>
        </w:rPr>
        <w:t>1</w:t>
      </w:r>
      <w:r w:rsidRPr="002B6689">
        <w:rPr>
          <w:color w:val="000000" w:themeColor="text1"/>
          <w:sz w:val="22"/>
          <w:szCs w:val="22"/>
        </w:rPr>
        <w:t xml:space="preserve"> раз в год;</w:t>
      </w:r>
    </w:p>
    <w:p w:rsidR="000F269E" w:rsidRDefault="0008474B" w:rsidP="000F269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электрокардиография в покое при первом </w:t>
      </w:r>
    </w:p>
    <w:p w:rsidR="0008474B" w:rsidRPr="002B6689" w:rsidRDefault="0008474B" w:rsidP="000F269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прохождении профилактического медицинского осмотра, далее в возрасте 35 лет и старше </w:t>
      </w:r>
      <w:r w:rsidR="00B47457">
        <w:rPr>
          <w:color w:val="000000" w:themeColor="text1"/>
          <w:sz w:val="22"/>
          <w:szCs w:val="22"/>
        </w:rPr>
        <w:t>1</w:t>
      </w:r>
      <w:r w:rsidRPr="002B6689">
        <w:rPr>
          <w:color w:val="000000" w:themeColor="text1"/>
          <w:sz w:val="22"/>
          <w:szCs w:val="22"/>
        </w:rPr>
        <w:t xml:space="preserve"> раз в год;</w:t>
      </w:r>
    </w:p>
    <w:p w:rsidR="007B55E4" w:rsidRDefault="0008474B" w:rsidP="007B55E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lastRenderedPageBreak/>
        <w:t>определение факторов риска</w:t>
      </w:r>
      <w:r w:rsidR="00A05CAD">
        <w:rPr>
          <w:color w:val="000000" w:themeColor="text1"/>
          <w:sz w:val="22"/>
          <w:szCs w:val="22"/>
        </w:rPr>
        <w:t xml:space="preserve">, </w:t>
      </w:r>
      <w:r w:rsidRPr="002B6689">
        <w:rPr>
          <w:color w:val="000000" w:themeColor="text1"/>
          <w:sz w:val="22"/>
          <w:szCs w:val="22"/>
        </w:rPr>
        <w:t xml:space="preserve">повышающих </w:t>
      </w:r>
    </w:p>
    <w:p w:rsidR="0008474B" w:rsidRPr="002B6689" w:rsidRDefault="0008474B" w:rsidP="007B55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вероятность развития хронических неинфекционных заболеваний на основании диагностических критериев;</w:t>
      </w:r>
    </w:p>
    <w:p w:rsidR="007B55E4" w:rsidRDefault="0008474B" w:rsidP="007B55E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определение относительного сердечно-</w:t>
      </w:r>
    </w:p>
    <w:p w:rsidR="0008474B" w:rsidRPr="002B6689" w:rsidRDefault="0008474B" w:rsidP="007B55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сосудистого риска (от 18 до 39 лет</w:t>
      </w:r>
      <w:r w:rsidR="00994FB1">
        <w:rPr>
          <w:color w:val="000000" w:themeColor="text1"/>
          <w:sz w:val="22"/>
          <w:szCs w:val="22"/>
        </w:rPr>
        <w:t xml:space="preserve"> включительно</w:t>
      </w:r>
      <w:r w:rsidRPr="002B6689">
        <w:rPr>
          <w:color w:val="000000" w:themeColor="text1"/>
          <w:sz w:val="22"/>
          <w:szCs w:val="22"/>
        </w:rPr>
        <w:t>), и абсолютного сердечно-сосудистого риска (от 40 до 64 лет</w:t>
      </w:r>
      <w:r w:rsidR="00994FB1" w:rsidRPr="00994FB1">
        <w:rPr>
          <w:color w:val="000000" w:themeColor="text1"/>
          <w:sz w:val="22"/>
          <w:szCs w:val="22"/>
        </w:rPr>
        <w:t xml:space="preserve"> </w:t>
      </w:r>
      <w:r w:rsidR="00994FB1">
        <w:rPr>
          <w:color w:val="000000" w:themeColor="text1"/>
          <w:sz w:val="22"/>
          <w:szCs w:val="22"/>
        </w:rPr>
        <w:t>включительно</w:t>
      </w:r>
      <w:r w:rsidRPr="002B6689">
        <w:rPr>
          <w:color w:val="000000" w:themeColor="text1"/>
          <w:sz w:val="22"/>
          <w:szCs w:val="22"/>
        </w:rPr>
        <w:t>)</w:t>
      </w:r>
      <w:r w:rsidR="00994FB1">
        <w:rPr>
          <w:color w:val="000000" w:themeColor="text1"/>
          <w:sz w:val="22"/>
          <w:szCs w:val="22"/>
        </w:rPr>
        <w:t xml:space="preserve"> – 1 раз в год</w:t>
      </w:r>
      <w:r w:rsidRPr="002B6689">
        <w:rPr>
          <w:color w:val="000000" w:themeColor="text1"/>
          <w:sz w:val="22"/>
          <w:szCs w:val="22"/>
        </w:rPr>
        <w:t>;</w:t>
      </w:r>
    </w:p>
    <w:p w:rsidR="0008474B" w:rsidRPr="002B6689" w:rsidRDefault="0008474B" w:rsidP="003A50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флюорография легких</w:t>
      </w:r>
      <w:r w:rsidR="00F87A6A">
        <w:rPr>
          <w:color w:val="000000" w:themeColor="text1"/>
          <w:sz w:val="22"/>
          <w:szCs w:val="22"/>
        </w:rPr>
        <w:t xml:space="preserve"> 1 раз в 2 года</w:t>
      </w:r>
      <w:r w:rsidRPr="002B6689">
        <w:rPr>
          <w:color w:val="000000" w:themeColor="text1"/>
          <w:sz w:val="22"/>
          <w:szCs w:val="22"/>
        </w:rPr>
        <w:t>;</w:t>
      </w:r>
    </w:p>
    <w:p w:rsidR="003A5023" w:rsidRDefault="0008474B" w:rsidP="003A50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 xml:space="preserve">в возрасте 18 лет </w:t>
      </w:r>
      <w:r w:rsidR="00455A8F">
        <w:rPr>
          <w:color w:val="000000" w:themeColor="text1"/>
          <w:sz w:val="22"/>
          <w:szCs w:val="22"/>
        </w:rPr>
        <w:t>до 39 лет 1</w:t>
      </w:r>
      <w:r w:rsidRPr="002B6689">
        <w:rPr>
          <w:color w:val="000000" w:themeColor="text1"/>
          <w:sz w:val="22"/>
          <w:szCs w:val="22"/>
        </w:rPr>
        <w:t xml:space="preserve"> раз в год осмотр </w:t>
      </w:r>
    </w:p>
    <w:p w:rsidR="00337E35" w:rsidRDefault="0008474B" w:rsidP="003A502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акушерк</w:t>
      </w:r>
      <w:r w:rsidR="00455A8F">
        <w:rPr>
          <w:color w:val="000000" w:themeColor="text1"/>
          <w:sz w:val="22"/>
          <w:szCs w:val="22"/>
        </w:rPr>
        <w:t>ой</w:t>
      </w:r>
      <w:r w:rsidRPr="002B6689">
        <w:rPr>
          <w:color w:val="000000" w:themeColor="text1"/>
          <w:sz w:val="22"/>
          <w:szCs w:val="22"/>
        </w:rPr>
        <w:t xml:space="preserve"> смотрового кабинета или врач</w:t>
      </w:r>
      <w:r w:rsidR="00455A8F">
        <w:rPr>
          <w:color w:val="000000" w:themeColor="text1"/>
          <w:sz w:val="22"/>
          <w:szCs w:val="22"/>
        </w:rPr>
        <w:t>ом</w:t>
      </w:r>
      <w:r w:rsidRPr="002B6689">
        <w:rPr>
          <w:color w:val="000000" w:themeColor="text1"/>
          <w:sz w:val="22"/>
          <w:szCs w:val="22"/>
        </w:rPr>
        <w:t xml:space="preserve"> акушер</w:t>
      </w:r>
      <w:r w:rsidR="00455A8F">
        <w:rPr>
          <w:color w:val="000000" w:themeColor="text1"/>
          <w:sz w:val="22"/>
          <w:szCs w:val="22"/>
        </w:rPr>
        <w:t>ом-гинекологом</w:t>
      </w:r>
      <w:r w:rsidR="00530585">
        <w:rPr>
          <w:color w:val="000000" w:themeColor="text1"/>
          <w:sz w:val="22"/>
          <w:szCs w:val="22"/>
        </w:rPr>
        <w:t>;</w:t>
      </w:r>
      <w:r w:rsidR="00337E35" w:rsidRPr="00337E35">
        <w:rPr>
          <w:color w:val="000000" w:themeColor="text1"/>
          <w:sz w:val="22"/>
          <w:szCs w:val="22"/>
        </w:rPr>
        <w:t xml:space="preserve"> </w:t>
      </w:r>
    </w:p>
    <w:p w:rsidR="003A5023" w:rsidRDefault="00337E35" w:rsidP="003A50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информирование о возможности </w:t>
      </w:r>
      <w:r w:rsidR="00A024BF">
        <w:rPr>
          <w:color w:val="000000" w:themeColor="text1"/>
          <w:sz w:val="22"/>
          <w:szCs w:val="22"/>
        </w:rPr>
        <w:t xml:space="preserve">анонимного </w:t>
      </w:r>
    </w:p>
    <w:p w:rsidR="000326B3" w:rsidRPr="00337E35" w:rsidRDefault="00337E35" w:rsidP="003A502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мед.</w:t>
      </w:r>
      <w:r w:rsidRPr="002B6689">
        <w:rPr>
          <w:color w:val="000000" w:themeColor="text1"/>
          <w:sz w:val="22"/>
          <w:szCs w:val="22"/>
        </w:rPr>
        <w:t>освидетельствовани</w:t>
      </w:r>
      <w:r>
        <w:rPr>
          <w:color w:val="000000" w:themeColor="text1"/>
          <w:sz w:val="22"/>
          <w:szCs w:val="22"/>
        </w:rPr>
        <w:t>я</w:t>
      </w:r>
      <w:proofErr w:type="spellEnd"/>
      <w:r w:rsidRPr="002B6689">
        <w:rPr>
          <w:color w:val="000000" w:themeColor="text1"/>
          <w:sz w:val="22"/>
          <w:szCs w:val="22"/>
        </w:rPr>
        <w:t xml:space="preserve"> на ВИЧ-инфекцию</w:t>
      </w:r>
      <w:r>
        <w:rPr>
          <w:color w:val="000000" w:themeColor="text1"/>
          <w:sz w:val="22"/>
          <w:szCs w:val="22"/>
        </w:rPr>
        <w:t xml:space="preserve">, </w:t>
      </w:r>
      <w:r w:rsidR="002258F7">
        <w:rPr>
          <w:color w:val="000000" w:themeColor="text1"/>
          <w:sz w:val="22"/>
          <w:szCs w:val="22"/>
        </w:rPr>
        <w:t xml:space="preserve">с предоставлением адресов </w:t>
      </w:r>
      <w:proofErr w:type="spellStart"/>
      <w:r w:rsidR="002258F7">
        <w:rPr>
          <w:color w:val="000000" w:themeColor="text1"/>
          <w:sz w:val="22"/>
          <w:szCs w:val="22"/>
        </w:rPr>
        <w:t>мед.организаций</w:t>
      </w:r>
      <w:proofErr w:type="spellEnd"/>
      <w:r w:rsidR="002258F7">
        <w:rPr>
          <w:color w:val="000000" w:themeColor="text1"/>
          <w:sz w:val="22"/>
          <w:szCs w:val="22"/>
        </w:rPr>
        <w:t xml:space="preserve">, в которых можно </w:t>
      </w:r>
      <w:r w:rsidR="003745E8">
        <w:rPr>
          <w:color w:val="000000" w:themeColor="text1"/>
          <w:sz w:val="22"/>
          <w:szCs w:val="22"/>
        </w:rPr>
        <w:t>получить эту услугу добровольно.</w:t>
      </w:r>
    </w:p>
    <w:p w:rsidR="00E66CC2" w:rsidRDefault="00244C0F" w:rsidP="007F528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E66CC2">
        <w:rPr>
          <w:color w:val="000000" w:themeColor="text1"/>
          <w:sz w:val="22"/>
          <w:szCs w:val="22"/>
        </w:rPr>
        <w:t>о</w:t>
      </w:r>
      <w:r w:rsidR="00530585" w:rsidRPr="00E66CC2">
        <w:rPr>
          <w:color w:val="000000" w:themeColor="text1"/>
          <w:sz w:val="22"/>
          <w:szCs w:val="22"/>
        </w:rPr>
        <w:t>смотр врачом по</w:t>
      </w:r>
      <w:r w:rsidR="00E66CC2">
        <w:rPr>
          <w:color w:val="000000" w:themeColor="text1"/>
          <w:sz w:val="22"/>
          <w:szCs w:val="22"/>
        </w:rPr>
        <w:t xml:space="preserve"> </w:t>
      </w:r>
      <w:r w:rsidR="00530585" w:rsidRPr="00E66CC2">
        <w:rPr>
          <w:color w:val="000000" w:themeColor="text1"/>
          <w:sz w:val="22"/>
          <w:szCs w:val="22"/>
        </w:rPr>
        <w:t>медицинской профилактике</w:t>
      </w:r>
      <w:r w:rsidR="00E66CC2" w:rsidRPr="00E66CC2">
        <w:rPr>
          <w:color w:val="000000" w:themeColor="text1"/>
          <w:sz w:val="22"/>
          <w:szCs w:val="22"/>
        </w:rPr>
        <w:t xml:space="preserve"> </w:t>
      </w:r>
    </w:p>
    <w:p w:rsidR="00530585" w:rsidRPr="00E66CC2" w:rsidRDefault="00E66CC2" w:rsidP="00E66C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66CC2">
        <w:rPr>
          <w:color w:val="000000" w:themeColor="text1"/>
          <w:sz w:val="22"/>
          <w:szCs w:val="22"/>
        </w:rPr>
        <w:t>или</w:t>
      </w:r>
      <w:r w:rsidRPr="00E66CC2">
        <w:rPr>
          <w:color w:val="000000" w:themeColor="text1"/>
          <w:sz w:val="22"/>
          <w:szCs w:val="22"/>
        </w:rPr>
        <w:t xml:space="preserve"> </w:t>
      </w:r>
      <w:r w:rsidRPr="00E66CC2">
        <w:rPr>
          <w:color w:val="000000" w:themeColor="text1"/>
          <w:sz w:val="22"/>
          <w:szCs w:val="22"/>
        </w:rPr>
        <w:t>врачом-терапевтом</w:t>
      </w:r>
      <w:r w:rsidR="00530585" w:rsidRPr="00E66CC2">
        <w:rPr>
          <w:color w:val="000000" w:themeColor="text1"/>
          <w:sz w:val="22"/>
          <w:szCs w:val="22"/>
        </w:rPr>
        <w:t>.</w:t>
      </w:r>
    </w:p>
    <w:p w:rsidR="0008474B" w:rsidRPr="002B6689" w:rsidRDefault="007A0F65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sz w:val="22"/>
          <w:szCs w:val="22"/>
        </w:rPr>
        <w:pict>
          <v:roundrect id="_x0000_s1034" style="position:absolute;left:0;text-align:left;margin-left:4.7pt;margin-top:2.6pt;width:237.95pt;height:30.75pt;z-index:251658240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8474B" w:rsidRPr="00D83B23" w:rsidRDefault="0008474B" w:rsidP="0008474B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D83B23">
                    <w:rPr>
                      <w:b/>
                      <w:color w:val="17365D" w:themeColor="text2" w:themeShade="BF"/>
                    </w:rPr>
                    <w:t>Как проводится диспансеризация?</w:t>
                  </w:r>
                </w:p>
                <w:p w:rsidR="0008474B" w:rsidRDefault="0008474B" w:rsidP="0008474B"/>
              </w:txbxContent>
            </v:textbox>
          </v:roundrect>
        </w:pict>
      </w:r>
    </w:p>
    <w:p w:rsidR="0008474B" w:rsidRPr="002B6689" w:rsidRDefault="0008474B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Default="00AF6801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08474B" w:rsidRPr="002B6689" w:rsidRDefault="00305C6A" w:rsidP="000847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Диспансеризация проводится в два </w:t>
      </w:r>
      <w:r w:rsidR="0008474B" w:rsidRPr="002B6689">
        <w:rPr>
          <w:color w:val="000000" w:themeColor="text1"/>
          <w:sz w:val="22"/>
          <w:szCs w:val="22"/>
        </w:rPr>
        <w:t>этапа:</w:t>
      </w:r>
    </w:p>
    <w:p w:rsidR="0008474B" w:rsidRPr="002B6689" w:rsidRDefault="0008474B" w:rsidP="000847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первый этап диспансеризации проводится с целью выявления у граждан признаков хронических неинфекционных заболеваний, факторов риска их развития</w:t>
      </w:r>
      <w:r w:rsidR="00802EB5">
        <w:rPr>
          <w:color w:val="000000" w:themeColor="text1"/>
          <w:sz w:val="22"/>
          <w:szCs w:val="22"/>
        </w:rPr>
        <w:t xml:space="preserve">, </w:t>
      </w:r>
      <w:r w:rsidR="00360C21">
        <w:rPr>
          <w:color w:val="000000" w:themeColor="text1"/>
          <w:sz w:val="22"/>
          <w:szCs w:val="22"/>
        </w:rPr>
        <w:t xml:space="preserve">в том числе скрининг </w:t>
      </w:r>
      <w:proofErr w:type="spellStart"/>
      <w:r w:rsidR="00360C21">
        <w:rPr>
          <w:color w:val="000000" w:themeColor="text1"/>
          <w:sz w:val="22"/>
          <w:szCs w:val="22"/>
        </w:rPr>
        <w:t>онкозаболеваний</w:t>
      </w:r>
      <w:proofErr w:type="spellEnd"/>
      <w:r w:rsidR="00360C21">
        <w:rPr>
          <w:color w:val="000000" w:themeColor="text1"/>
          <w:sz w:val="22"/>
          <w:szCs w:val="22"/>
        </w:rPr>
        <w:t xml:space="preserve">; </w:t>
      </w:r>
      <w:r w:rsidR="00802EB5">
        <w:rPr>
          <w:color w:val="000000" w:themeColor="text1"/>
          <w:sz w:val="22"/>
          <w:szCs w:val="22"/>
        </w:rPr>
        <w:t>определения</w:t>
      </w:r>
      <w:r w:rsidR="00FD4555">
        <w:rPr>
          <w:color w:val="000000" w:themeColor="text1"/>
          <w:sz w:val="22"/>
          <w:szCs w:val="22"/>
        </w:rPr>
        <w:t xml:space="preserve"> группы здоровья и </w:t>
      </w:r>
      <w:proofErr w:type="spellStart"/>
      <w:r w:rsidR="00FD4555">
        <w:rPr>
          <w:color w:val="000000" w:themeColor="text1"/>
          <w:sz w:val="22"/>
          <w:szCs w:val="22"/>
        </w:rPr>
        <w:t>мед.показаний</w:t>
      </w:r>
      <w:proofErr w:type="spellEnd"/>
      <w:r w:rsidR="00FD4555">
        <w:rPr>
          <w:color w:val="000000" w:themeColor="text1"/>
          <w:sz w:val="22"/>
          <w:szCs w:val="22"/>
        </w:rPr>
        <w:t xml:space="preserve"> к выполнению дополнительных обследований и осмотров врачами-специалистами</w:t>
      </w:r>
      <w:r w:rsidRPr="002B6689">
        <w:rPr>
          <w:color w:val="000000" w:themeColor="text1"/>
          <w:sz w:val="22"/>
          <w:szCs w:val="22"/>
        </w:rPr>
        <w:t>;</w:t>
      </w:r>
    </w:p>
    <w:p w:rsidR="0008474B" w:rsidRDefault="0008474B" w:rsidP="000847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2"/>
          <w:szCs w:val="22"/>
        </w:rPr>
      </w:pPr>
      <w:r w:rsidRPr="002B6689">
        <w:rPr>
          <w:color w:val="000000" w:themeColor="text1"/>
          <w:sz w:val="22"/>
          <w:szCs w:val="22"/>
        </w:rPr>
        <w:t>второй этап диспансеризации проводится при наличии медицинских показаний для дополнительного обследования и уточнения диагноза заболевания.</w:t>
      </w:r>
    </w:p>
    <w:p w:rsidR="00C67D03" w:rsidRDefault="007A0F65" w:rsidP="00C67D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oundrect id="_x0000_s1037" style="position:absolute;left:0;text-align:left;margin-left:-.25pt;margin-top:2.65pt;width:237.95pt;height:27pt;z-index:251660288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6342D" w:rsidRPr="007562D5" w:rsidRDefault="0046342D" w:rsidP="007562D5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17365D" w:themeColor="text2" w:themeShade="BF"/>
                      <w:sz w:val="22"/>
                      <w:szCs w:val="22"/>
                    </w:rPr>
                  </w:pPr>
                  <w:r w:rsidRPr="007562D5">
                    <w:rPr>
                      <w:b/>
                      <w:color w:val="17365D" w:themeColor="text2" w:themeShade="BF"/>
                      <w:sz w:val="22"/>
                      <w:szCs w:val="22"/>
                    </w:rPr>
                    <w:t>Первый этап диспансеризации:</w:t>
                  </w:r>
                </w:p>
                <w:p w:rsidR="0046342D" w:rsidRDefault="0046342D" w:rsidP="0046342D"/>
              </w:txbxContent>
            </v:textbox>
          </v:roundrect>
        </w:pict>
      </w:r>
    </w:p>
    <w:p w:rsidR="00C67D03" w:rsidRDefault="00C67D03" w:rsidP="00C67D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A5023" w:rsidRDefault="003A5023" w:rsidP="00C67D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271C" w:rsidRDefault="003F20B0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Для граждан в возрасте от 18 до 39 лет</w:t>
      </w:r>
      <w:r w:rsidR="007D203E">
        <w:rPr>
          <w:color w:val="000000" w:themeColor="text1"/>
          <w:sz w:val="22"/>
          <w:szCs w:val="20"/>
        </w:rPr>
        <w:t xml:space="preserve"> к мероприятиям, проводимым в рамках профилактического </w:t>
      </w:r>
      <w:proofErr w:type="spellStart"/>
      <w:r w:rsidR="007D203E">
        <w:rPr>
          <w:color w:val="000000" w:themeColor="text1"/>
          <w:sz w:val="22"/>
          <w:szCs w:val="20"/>
        </w:rPr>
        <w:t>мед.осмотра</w:t>
      </w:r>
      <w:proofErr w:type="spellEnd"/>
      <w:r w:rsidR="0063271C">
        <w:rPr>
          <w:color w:val="000000" w:themeColor="text1"/>
          <w:sz w:val="22"/>
          <w:szCs w:val="20"/>
        </w:rPr>
        <w:t xml:space="preserve">, добавляются: </w:t>
      </w:r>
    </w:p>
    <w:p w:rsidR="002B6689" w:rsidRPr="002B6689" w:rsidRDefault="002B6689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1. </w:t>
      </w:r>
      <w:r w:rsidRPr="002B6689">
        <w:rPr>
          <w:color w:val="000000" w:themeColor="text1"/>
          <w:sz w:val="22"/>
          <w:szCs w:val="20"/>
        </w:rPr>
        <w:t xml:space="preserve">осмотр фельдшером (акушеркой) или врачом акушером-гинекологом женщин </w:t>
      </w:r>
      <w:r>
        <w:rPr>
          <w:color w:val="000000" w:themeColor="text1"/>
          <w:sz w:val="22"/>
          <w:szCs w:val="20"/>
        </w:rPr>
        <w:t>(</w:t>
      </w:r>
      <w:r w:rsidRPr="002B6689">
        <w:rPr>
          <w:color w:val="000000" w:themeColor="text1"/>
          <w:sz w:val="22"/>
          <w:szCs w:val="20"/>
        </w:rPr>
        <w:t>с 18 лет и старше</w:t>
      </w:r>
      <w:r>
        <w:rPr>
          <w:color w:val="000000" w:themeColor="text1"/>
          <w:sz w:val="22"/>
          <w:szCs w:val="20"/>
        </w:rPr>
        <w:t>)</w:t>
      </w:r>
      <w:r w:rsidR="0063271C">
        <w:rPr>
          <w:color w:val="000000" w:themeColor="text1"/>
          <w:sz w:val="22"/>
          <w:szCs w:val="20"/>
        </w:rPr>
        <w:t xml:space="preserve"> 1 раз в год</w:t>
      </w:r>
      <w:r>
        <w:rPr>
          <w:color w:val="000000" w:themeColor="text1"/>
          <w:sz w:val="22"/>
          <w:szCs w:val="20"/>
        </w:rPr>
        <w:t>;</w:t>
      </w:r>
    </w:p>
    <w:p w:rsidR="002B6689" w:rsidRPr="002B6689" w:rsidRDefault="002B6689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2.</w:t>
      </w:r>
      <w:r w:rsidR="00F737D0">
        <w:rPr>
          <w:color w:val="000000" w:themeColor="text1"/>
          <w:sz w:val="22"/>
          <w:szCs w:val="20"/>
        </w:rPr>
        <w:t xml:space="preserve"> взятие мазка с шейки матки и</w:t>
      </w:r>
      <w:r w:rsidRPr="002B6689">
        <w:rPr>
          <w:color w:val="000000" w:themeColor="text1"/>
          <w:sz w:val="22"/>
          <w:szCs w:val="20"/>
        </w:rPr>
        <w:t xml:space="preserve"> цитологическое исследование</w:t>
      </w:r>
      <w:r w:rsidR="00F737D0">
        <w:rPr>
          <w:color w:val="000000" w:themeColor="text1"/>
          <w:sz w:val="22"/>
          <w:szCs w:val="20"/>
        </w:rPr>
        <w:t xml:space="preserve"> его 1</w:t>
      </w:r>
      <w:r w:rsidRPr="002B6689">
        <w:rPr>
          <w:color w:val="000000" w:themeColor="text1"/>
          <w:sz w:val="22"/>
          <w:szCs w:val="20"/>
        </w:rPr>
        <w:t xml:space="preserve"> раз в 3 года </w:t>
      </w:r>
      <w:r>
        <w:rPr>
          <w:color w:val="000000" w:themeColor="text1"/>
          <w:sz w:val="22"/>
          <w:szCs w:val="20"/>
        </w:rPr>
        <w:t>(</w:t>
      </w:r>
      <w:r w:rsidRPr="002B6689">
        <w:rPr>
          <w:color w:val="000000" w:themeColor="text1"/>
          <w:sz w:val="22"/>
          <w:szCs w:val="20"/>
        </w:rPr>
        <w:t>от 18 до 64 лет</w:t>
      </w:r>
      <w:r>
        <w:rPr>
          <w:color w:val="000000" w:themeColor="text1"/>
          <w:sz w:val="22"/>
          <w:szCs w:val="20"/>
        </w:rPr>
        <w:t>)</w:t>
      </w:r>
      <w:r w:rsidRPr="002B6689">
        <w:rPr>
          <w:color w:val="000000" w:themeColor="text1"/>
          <w:sz w:val="22"/>
          <w:szCs w:val="20"/>
        </w:rPr>
        <w:t>;</w:t>
      </w:r>
    </w:p>
    <w:p w:rsidR="002B6689" w:rsidRPr="002B6689" w:rsidRDefault="002B6689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lastRenderedPageBreak/>
        <w:t>3.</w:t>
      </w:r>
      <w:r w:rsidR="00F737D0">
        <w:rPr>
          <w:color w:val="000000" w:themeColor="text1"/>
          <w:sz w:val="22"/>
          <w:szCs w:val="20"/>
        </w:rPr>
        <w:t xml:space="preserve"> маммография</w:t>
      </w:r>
      <w:r w:rsidRPr="002B6689">
        <w:rPr>
          <w:color w:val="000000" w:themeColor="text1"/>
          <w:sz w:val="22"/>
          <w:szCs w:val="20"/>
        </w:rPr>
        <w:t xml:space="preserve"> обеих молочных желез в двух проекциях с двойн</w:t>
      </w:r>
      <w:r w:rsidR="00F737D0">
        <w:rPr>
          <w:color w:val="000000" w:themeColor="text1"/>
          <w:sz w:val="22"/>
          <w:szCs w:val="20"/>
        </w:rPr>
        <w:t>ым прочтением рентгенограмм 1</w:t>
      </w:r>
      <w:r w:rsidRPr="002B6689">
        <w:rPr>
          <w:color w:val="000000" w:themeColor="text1"/>
          <w:sz w:val="22"/>
          <w:szCs w:val="20"/>
        </w:rPr>
        <w:t xml:space="preserve"> раз в 2 года</w:t>
      </w:r>
      <w:r>
        <w:rPr>
          <w:color w:val="000000" w:themeColor="text1"/>
          <w:sz w:val="22"/>
          <w:szCs w:val="20"/>
        </w:rPr>
        <w:t xml:space="preserve"> (</w:t>
      </w:r>
      <w:r w:rsidRPr="002B6689">
        <w:rPr>
          <w:color w:val="000000" w:themeColor="text1"/>
          <w:sz w:val="22"/>
          <w:szCs w:val="20"/>
        </w:rPr>
        <w:t>от 40 до 75 лет</w:t>
      </w:r>
      <w:r>
        <w:rPr>
          <w:color w:val="000000" w:themeColor="text1"/>
          <w:sz w:val="22"/>
          <w:szCs w:val="20"/>
        </w:rPr>
        <w:t>)</w:t>
      </w:r>
      <w:r w:rsidRPr="002B6689">
        <w:rPr>
          <w:color w:val="000000" w:themeColor="text1"/>
          <w:sz w:val="22"/>
          <w:szCs w:val="20"/>
        </w:rPr>
        <w:t>;</w:t>
      </w:r>
    </w:p>
    <w:p w:rsidR="002B6689" w:rsidRPr="002B6689" w:rsidRDefault="002B6689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4. в возрасте </w:t>
      </w:r>
      <w:r w:rsidRPr="002B6689">
        <w:rPr>
          <w:color w:val="000000" w:themeColor="text1"/>
          <w:sz w:val="22"/>
          <w:szCs w:val="20"/>
        </w:rPr>
        <w:t>45, 50, 55, 60 и 64 лет у мужчин - определение простат-специфического антигена в крови</w:t>
      </w:r>
      <w:r w:rsidR="00C23E1D">
        <w:rPr>
          <w:color w:val="000000" w:themeColor="text1"/>
          <w:sz w:val="22"/>
          <w:szCs w:val="20"/>
        </w:rPr>
        <w:t xml:space="preserve"> – скрининг новообразований предстательной железы</w:t>
      </w:r>
      <w:r w:rsidRPr="002B6689">
        <w:rPr>
          <w:color w:val="000000" w:themeColor="text1"/>
          <w:sz w:val="22"/>
          <w:szCs w:val="20"/>
        </w:rPr>
        <w:t>;</w:t>
      </w:r>
    </w:p>
    <w:p w:rsidR="002B6689" w:rsidRDefault="001A55A2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5.</w:t>
      </w:r>
      <w:r w:rsidR="00933516">
        <w:rPr>
          <w:color w:val="000000" w:themeColor="text1"/>
          <w:sz w:val="22"/>
          <w:szCs w:val="20"/>
        </w:rPr>
        <w:t xml:space="preserve"> </w:t>
      </w:r>
      <w:r w:rsidR="002B6689" w:rsidRPr="002B6689">
        <w:rPr>
          <w:color w:val="000000" w:themeColor="text1"/>
          <w:sz w:val="22"/>
          <w:szCs w:val="20"/>
        </w:rPr>
        <w:t xml:space="preserve">исследование кала на скрытую кровь </w:t>
      </w:r>
      <w:r>
        <w:rPr>
          <w:color w:val="000000" w:themeColor="text1"/>
          <w:sz w:val="22"/>
          <w:szCs w:val="20"/>
        </w:rPr>
        <w:t xml:space="preserve">1 </w:t>
      </w:r>
      <w:r w:rsidR="002B6689" w:rsidRPr="002B6689">
        <w:rPr>
          <w:color w:val="000000" w:themeColor="text1"/>
          <w:sz w:val="22"/>
          <w:szCs w:val="20"/>
        </w:rPr>
        <w:t>раз в 2 года</w:t>
      </w:r>
      <w:r w:rsidR="00722DD7">
        <w:rPr>
          <w:color w:val="000000" w:themeColor="text1"/>
          <w:sz w:val="22"/>
          <w:szCs w:val="20"/>
        </w:rPr>
        <w:t xml:space="preserve"> для лиц </w:t>
      </w:r>
      <w:r w:rsidR="002B6689" w:rsidRPr="002B6689">
        <w:rPr>
          <w:color w:val="000000" w:themeColor="text1"/>
          <w:sz w:val="22"/>
          <w:szCs w:val="20"/>
        </w:rPr>
        <w:t>от 40 до 64 лет</w:t>
      </w:r>
      <w:r w:rsidR="00722DD7">
        <w:rPr>
          <w:color w:val="000000" w:themeColor="text1"/>
          <w:sz w:val="22"/>
          <w:szCs w:val="20"/>
        </w:rPr>
        <w:t xml:space="preserve">, а </w:t>
      </w:r>
      <w:r>
        <w:rPr>
          <w:color w:val="000000" w:themeColor="text1"/>
          <w:sz w:val="22"/>
          <w:szCs w:val="20"/>
        </w:rPr>
        <w:t>от</w:t>
      </w:r>
      <w:r w:rsidR="00722DD7">
        <w:rPr>
          <w:color w:val="000000" w:themeColor="text1"/>
          <w:sz w:val="22"/>
          <w:szCs w:val="20"/>
        </w:rPr>
        <w:t xml:space="preserve"> 65 до 75 лет - 1 раз в год</w:t>
      </w:r>
      <w:r w:rsidR="002B6689" w:rsidRPr="002B6689">
        <w:rPr>
          <w:color w:val="000000" w:themeColor="text1"/>
          <w:sz w:val="22"/>
          <w:szCs w:val="20"/>
        </w:rPr>
        <w:t>;</w:t>
      </w:r>
    </w:p>
    <w:p w:rsidR="002B6689" w:rsidRPr="002B6689" w:rsidRDefault="009C43BA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6. </w:t>
      </w:r>
      <w:r w:rsidR="00A977DE">
        <w:rPr>
          <w:color w:val="000000" w:themeColor="text1"/>
          <w:sz w:val="22"/>
          <w:szCs w:val="20"/>
        </w:rPr>
        <w:t xml:space="preserve">в возрасте 45 лет </w:t>
      </w:r>
      <w:proofErr w:type="spellStart"/>
      <w:r w:rsidR="002B6689" w:rsidRPr="002B6689">
        <w:rPr>
          <w:color w:val="000000" w:themeColor="text1"/>
          <w:sz w:val="22"/>
          <w:szCs w:val="20"/>
        </w:rPr>
        <w:t>эзофагогастродуоденоскопию</w:t>
      </w:r>
      <w:proofErr w:type="spellEnd"/>
      <w:r w:rsidR="00A977DE">
        <w:rPr>
          <w:color w:val="000000" w:themeColor="text1"/>
          <w:sz w:val="22"/>
          <w:szCs w:val="20"/>
        </w:rPr>
        <w:t xml:space="preserve"> – скрининг новообразований пищевода, желудка и </w:t>
      </w:r>
      <w:r>
        <w:rPr>
          <w:color w:val="000000" w:themeColor="text1"/>
          <w:sz w:val="22"/>
          <w:szCs w:val="20"/>
        </w:rPr>
        <w:t>12-перстной кишки</w:t>
      </w:r>
      <w:r w:rsidR="002B6689" w:rsidRPr="002B6689">
        <w:rPr>
          <w:color w:val="000000" w:themeColor="text1"/>
          <w:sz w:val="22"/>
          <w:szCs w:val="20"/>
        </w:rPr>
        <w:t>.</w:t>
      </w:r>
    </w:p>
    <w:p w:rsidR="002B6689" w:rsidRDefault="00933516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7</w:t>
      </w:r>
      <w:r w:rsidR="00B21776">
        <w:rPr>
          <w:color w:val="000000" w:themeColor="text1"/>
          <w:sz w:val="22"/>
          <w:szCs w:val="20"/>
        </w:rPr>
        <w:t xml:space="preserve">. </w:t>
      </w:r>
      <w:r w:rsidR="006409F4" w:rsidRPr="002B6689">
        <w:rPr>
          <w:color w:val="000000" w:themeColor="text1"/>
          <w:sz w:val="22"/>
          <w:szCs w:val="20"/>
        </w:rPr>
        <w:t>общий анализ крови (гемоглобин, лейкоциты, СОЭ)</w:t>
      </w:r>
      <w:r w:rsidR="006409F4">
        <w:rPr>
          <w:color w:val="000000" w:themeColor="text1"/>
          <w:sz w:val="22"/>
          <w:szCs w:val="20"/>
        </w:rPr>
        <w:t xml:space="preserve"> – для граж</w:t>
      </w:r>
      <w:r w:rsidR="002B6689" w:rsidRPr="002B6689">
        <w:rPr>
          <w:color w:val="000000" w:themeColor="text1"/>
          <w:sz w:val="22"/>
          <w:szCs w:val="20"/>
        </w:rPr>
        <w:t>да</w:t>
      </w:r>
      <w:r w:rsidR="006409F4">
        <w:rPr>
          <w:color w:val="000000" w:themeColor="text1"/>
          <w:sz w:val="22"/>
          <w:szCs w:val="20"/>
        </w:rPr>
        <w:t>н в возрасте от 40 лет и старше.</w:t>
      </w:r>
    </w:p>
    <w:p w:rsidR="00933516" w:rsidRPr="002B6689" w:rsidRDefault="00933516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8. </w:t>
      </w:r>
      <w:r w:rsidR="007D2049">
        <w:rPr>
          <w:color w:val="000000" w:themeColor="text1"/>
          <w:sz w:val="22"/>
          <w:szCs w:val="20"/>
        </w:rPr>
        <w:t>прием (</w:t>
      </w:r>
      <w:r>
        <w:rPr>
          <w:color w:val="000000" w:themeColor="text1"/>
          <w:sz w:val="22"/>
          <w:szCs w:val="20"/>
        </w:rPr>
        <w:t>осмотр</w:t>
      </w:r>
      <w:r w:rsidR="007D2049">
        <w:rPr>
          <w:color w:val="000000" w:themeColor="text1"/>
          <w:sz w:val="22"/>
          <w:szCs w:val="20"/>
        </w:rPr>
        <w:t>)</w:t>
      </w:r>
      <w:r>
        <w:rPr>
          <w:color w:val="000000" w:themeColor="text1"/>
          <w:sz w:val="22"/>
          <w:szCs w:val="20"/>
        </w:rPr>
        <w:t xml:space="preserve"> </w:t>
      </w:r>
      <w:r w:rsidR="00AE50D5" w:rsidRPr="002B6689">
        <w:rPr>
          <w:color w:val="000000" w:themeColor="text1"/>
          <w:sz w:val="22"/>
          <w:szCs w:val="20"/>
        </w:rPr>
        <w:t>врач</w:t>
      </w:r>
      <w:r w:rsidR="00AE50D5">
        <w:rPr>
          <w:color w:val="000000" w:themeColor="text1"/>
          <w:sz w:val="22"/>
          <w:szCs w:val="20"/>
        </w:rPr>
        <w:t>ом</w:t>
      </w:r>
      <w:r w:rsidR="00AE50D5" w:rsidRPr="002B6689">
        <w:rPr>
          <w:color w:val="000000" w:themeColor="text1"/>
          <w:sz w:val="22"/>
          <w:szCs w:val="20"/>
        </w:rPr>
        <w:t>-терапевт</w:t>
      </w:r>
      <w:r w:rsidR="00AE50D5">
        <w:rPr>
          <w:color w:val="000000" w:themeColor="text1"/>
          <w:sz w:val="22"/>
          <w:szCs w:val="20"/>
        </w:rPr>
        <w:t>ом</w:t>
      </w:r>
      <w:r w:rsidR="007D2049">
        <w:rPr>
          <w:color w:val="000000" w:themeColor="text1"/>
          <w:sz w:val="22"/>
          <w:szCs w:val="20"/>
        </w:rPr>
        <w:t xml:space="preserve"> по результатам 1 этапа диспансеризации, в том числе осмотр на выявление онкологических заболеваний</w:t>
      </w:r>
      <w:r>
        <w:rPr>
          <w:color w:val="000000" w:themeColor="text1"/>
          <w:sz w:val="22"/>
          <w:szCs w:val="20"/>
        </w:rPr>
        <w:t>.</w:t>
      </w:r>
    </w:p>
    <w:p w:rsidR="002B6689" w:rsidRPr="002B6689" w:rsidRDefault="006409F4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9. краткое проф</w:t>
      </w:r>
      <w:r w:rsidR="007A0F65">
        <w:rPr>
          <w:color w:val="000000" w:themeColor="text1"/>
          <w:sz w:val="22"/>
          <w:szCs w:val="20"/>
        </w:rPr>
        <w:t xml:space="preserve">илактическое </w:t>
      </w:r>
      <w:bookmarkStart w:id="0" w:name="_GoBack"/>
      <w:bookmarkEnd w:id="0"/>
      <w:r>
        <w:rPr>
          <w:color w:val="000000" w:themeColor="text1"/>
          <w:sz w:val="22"/>
          <w:szCs w:val="20"/>
        </w:rPr>
        <w:t xml:space="preserve">консультирование </w:t>
      </w:r>
      <w:r w:rsidR="000B534B">
        <w:rPr>
          <w:color w:val="000000" w:themeColor="text1"/>
          <w:sz w:val="22"/>
          <w:szCs w:val="20"/>
        </w:rPr>
        <w:t>в отде</w:t>
      </w:r>
      <w:r w:rsidR="00AE50D5">
        <w:rPr>
          <w:color w:val="000000" w:themeColor="text1"/>
          <w:sz w:val="22"/>
          <w:szCs w:val="20"/>
        </w:rPr>
        <w:t>лении медицинской профилактики.</w:t>
      </w:r>
    </w:p>
    <w:p w:rsidR="002B6689" w:rsidRPr="002B6689" w:rsidRDefault="007A0F65" w:rsidP="002B66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oundrect id="_x0000_s1038" style="position:absolute;left:0;text-align:left;margin-left:-.25pt;margin-top:2.35pt;width:237.95pt;height:25.3pt;z-index:251661312" arcsize="10923f" fillcolor="white [3201]" strokecolor="blue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6342D" w:rsidRPr="0019042C" w:rsidRDefault="0046342D" w:rsidP="0019042C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Cs w:val="22"/>
                    </w:rPr>
                  </w:pPr>
                  <w:r w:rsidRPr="0019042C">
                    <w:rPr>
                      <w:b/>
                      <w:color w:val="002060"/>
                      <w:szCs w:val="22"/>
                    </w:rPr>
                    <w:t>Второй этап диспансеризации:</w:t>
                  </w:r>
                </w:p>
                <w:p w:rsidR="0046342D" w:rsidRPr="0019042C" w:rsidRDefault="0046342D" w:rsidP="0019042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oundrect>
        </w:pict>
      </w:r>
    </w:p>
    <w:p w:rsidR="0046342D" w:rsidRDefault="0046342D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B6084B" w:rsidRDefault="00B6084B" w:rsidP="000216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</w:p>
    <w:p w:rsidR="0002160F" w:rsidRDefault="00E430C8" w:rsidP="000216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П</w:t>
      </w:r>
      <w:r w:rsidR="0046342D" w:rsidRPr="0046342D">
        <w:rPr>
          <w:color w:val="000000" w:themeColor="text1"/>
          <w:sz w:val="22"/>
          <w:szCs w:val="20"/>
        </w:rPr>
        <w:t>ровод</w:t>
      </w:r>
      <w:r>
        <w:rPr>
          <w:color w:val="000000" w:themeColor="text1"/>
          <w:sz w:val="22"/>
          <w:szCs w:val="20"/>
        </w:rPr>
        <w:t>и</w:t>
      </w:r>
      <w:r w:rsidR="0046342D" w:rsidRPr="0046342D">
        <w:rPr>
          <w:color w:val="000000" w:themeColor="text1"/>
          <w:sz w:val="22"/>
          <w:szCs w:val="20"/>
        </w:rPr>
        <w:t>тся по результатам первого этапа</w:t>
      </w:r>
      <w:r w:rsidR="0002160F">
        <w:rPr>
          <w:color w:val="000000" w:themeColor="text1"/>
          <w:sz w:val="22"/>
          <w:szCs w:val="20"/>
        </w:rPr>
        <w:t>:</w:t>
      </w:r>
    </w:p>
    <w:p w:rsidR="0046342D" w:rsidRPr="0046342D" w:rsidRDefault="0046342D" w:rsidP="000216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1. </w:t>
      </w:r>
      <w:r w:rsidR="0019042C">
        <w:rPr>
          <w:color w:val="000000" w:themeColor="text1"/>
          <w:sz w:val="22"/>
          <w:szCs w:val="20"/>
        </w:rPr>
        <w:t>осмотр/</w:t>
      </w:r>
      <w:r w:rsidRPr="0046342D">
        <w:rPr>
          <w:color w:val="000000" w:themeColor="text1"/>
          <w:sz w:val="22"/>
          <w:szCs w:val="20"/>
        </w:rPr>
        <w:t xml:space="preserve">консультации специалистов (невролога, </w:t>
      </w:r>
      <w:proofErr w:type="spellStart"/>
      <w:r w:rsidRPr="0046342D">
        <w:rPr>
          <w:color w:val="000000" w:themeColor="text1"/>
          <w:sz w:val="22"/>
          <w:szCs w:val="20"/>
        </w:rPr>
        <w:t>оториноларинголога</w:t>
      </w:r>
      <w:proofErr w:type="spellEnd"/>
      <w:r w:rsidR="00C40B8A">
        <w:rPr>
          <w:color w:val="000000" w:themeColor="text1"/>
          <w:sz w:val="22"/>
          <w:szCs w:val="20"/>
        </w:rPr>
        <w:t xml:space="preserve"> (для лиц в возрасте 65 лет и старше по </w:t>
      </w:r>
      <w:proofErr w:type="spellStart"/>
      <w:r w:rsidR="00C40B8A">
        <w:rPr>
          <w:color w:val="000000" w:themeColor="text1"/>
          <w:sz w:val="22"/>
          <w:szCs w:val="20"/>
        </w:rPr>
        <w:t>мед.показаниям</w:t>
      </w:r>
      <w:proofErr w:type="spellEnd"/>
      <w:r w:rsidR="00A31A9C">
        <w:rPr>
          <w:color w:val="000000" w:themeColor="text1"/>
          <w:sz w:val="22"/>
          <w:szCs w:val="20"/>
        </w:rPr>
        <w:t xml:space="preserve"> по результатам анкетирования</w:t>
      </w:r>
      <w:r w:rsidR="00C40B8A">
        <w:rPr>
          <w:color w:val="000000" w:themeColor="text1"/>
          <w:sz w:val="22"/>
          <w:szCs w:val="20"/>
        </w:rPr>
        <w:t>)</w:t>
      </w:r>
      <w:r w:rsidRPr="0046342D">
        <w:rPr>
          <w:color w:val="000000" w:themeColor="text1"/>
          <w:sz w:val="22"/>
          <w:szCs w:val="20"/>
        </w:rPr>
        <w:t>, офтальмолога</w:t>
      </w:r>
      <w:r w:rsidR="00A31A9C">
        <w:rPr>
          <w:color w:val="000000" w:themeColor="text1"/>
          <w:sz w:val="22"/>
          <w:szCs w:val="20"/>
        </w:rPr>
        <w:t xml:space="preserve"> (для лиц 40 лет и старше, имеющих повышенное внутриглазное давление</w:t>
      </w:r>
      <w:r w:rsidR="000767F6">
        <w:rPr>
          <w:color w:val="000000" w:themeColor="text1"/>
          <w:sz w:val="22"/>
          <w:szCs w:val="20"/>
        </w:rPr>
        <w:t xml:space="preserve"> и снижение остроты зрения для лиц старше 65 лет</w:t>
      </w:r>
      <w:r w:rsidR="00A31A9C">
        <w:rPr>
          <w:color w:val="000000" w:themeColor="text1"/>
          <w:sz w:val="22"/>
          <w:szCs w:val="20"/>
        </w:rPr>
        <w:t>)</w:t>
      </w:r>
      <w:r w:rsidRPr="0046342D">
        <w:rPr>
          <w:color w:val="000000" w:themeColor="text1"/>
          <w:sz w:val="22"/>
          <w:szCs w:val="20"/>
        </w:rPr>
        <w:t xml:space="preserve">, </w:t>
      </w:r>
      <w:r w:rsidR="00771F7C">
        <w:rPr>
          <w:color w:val="000000" w:themeColor="text1"/>
          <w:sz w:val="22"/>
          <w:szCs w:val="20"/>
        </w:rPr>
        <w:t>акушера-гинеколога</w:t>
      </w:r>
      <w:r w:rsidR="007C2880">
        <w:rPr>
          <w:color w:val="000000" w:themeColor="text1"/>
          <w:sz w:val="22"/>
          <w:szCs w:val="20"/>
        </w:rPr>
        <w:t xml:space="preserve"> (для женщин от 18 до 39</w:t>
      </w:r>
      <w:r w:rsidR="00F23987">
        <w:rPr>
          <w:color w:val="000000" w:themeColor="text1"/>
          <w:sz w:val="22"/>
          <w:szCs w:val="20"/>
        </w:rPr>
        <w:t xml:space="preserve"> и от 40 до 75 – с выявленной патологией молочных желез по результатам </w:t>
      </w:r>
      <w:proofErr w:type="spellStart"/>
      <w:r w:rsidR="00F23987">
        <w:rPr>
          <w:color w:val="000000" w:themeColor="text1"/>
          <w:sz w:val="22"/>
          <w:szCs w:val="20"/>
        </w:rPr>
        <w:t>онко</w:t>
      </w:r>
      <w:proofErr w:type="spellEnd"/>
      <w:r w:rsidR="00F23987">
        <w:rPr>
          <w:color w:val="000000" w:themeColor="text1"/>
          <w:sz w:val="22"/>
          <w:szCs w:val="20"/>
        </w:rPr>
        <w:t>-скрининга);</w:t>
      </w:r>
      <w:r w:rsidR="00771F7C">
        <w:rPr>
          <w:color w:val="000000" w:themeColor="text1"/>
          <w:sz w:val="22"/>
          <w:szCs w:val="20"/>
        </w:rPr>
        <w:t xml:space="preserve"> </w:t>
      </w:r>
      <w:r w:rsidRPr="0046342D">
        <w:rPr>
          <w:color w:val="000000" w:themeColor="text1"/>
          <w:sz w:val="22"/>
          <w:szCs w:val="20"/>
        </w:rPr>
        <w:t>хирурга или уролога</w:t>
      </w:r>
      <w:r w:rsidR="00B5625E">
        <w:rPr>
          <w:color w:val="000000" w:themeColor="text1"/>
          <w:sz w:val="22"/>
          <w:szCs w:val="20"/>
        </w:rPr>
        <w:t xml:space="preserve"> (для мужчин в возрасте 45,50,55,60 и 64 лет</w:t>
      </w:r>
      <w:r w:rsidR="008E64FE">
        <w:rPr>
          <w:color w:val="000000" w:themeColor="text1"/>
          <w:sz w:val="22"/>
          <w:szCs w:val="20"/>
        </w:rPr>
        <w:t xml:space="preserve"> – по медицинским показаниям</w:t>
      </w:r>
      <w:r w:rsidR="00B5625E">
        <w:rPr>
          <w:color w:val="000000" w:themeColor="text1"/>
          <w:sz w:val="22"/>
          <w:szCs w:val="20"/>
        </w:rPr>
        <w:t>)</w:t>
      </w:r>
      <w:r w:rsidRPr="0046342D">
        <w:rPr>
          <w:color w:val="000000" w:themeColor="text1"/>
          <w:sz w:val="22"/>
          <w:szCs w:val="20"/>
        </w:rPr>
        <w:t>, хирурга или</w:t>
      </w:r>
      <w:r w:rsidR="00204EA9">
        <w:rPr>
          <w:color w:val="000000" w:themeColor="text1"/>
          <w:sz w:val="22"/>
          <w:szCs w:val="20"/>
        </w:rPr>
        <w:t xml:space="preserve"> проктолога</w:t>
      </w:r>
      <w:r w:rsidR="00C40B8A">
        <w:rPr>
          <w:color w:val="000000" w:themeColor="text1"/>
          <w:sz w:val="22"/>
          <w:szCs w:val="20"/>
        </w:rPr>
        <w:t xml:space="preserve"> - </w:t>
      </w:r>
      <w:r w:rsidR="00204EA9">
        <w:rPr>
          <w:color w:val="000000" w:themeColor="text1"/>
          <w:sz w:val="22"/>
          <w:szCs w:val="20"/>
        </w:rPr>
        <w:t>при выявлении признаков новообразований кишечника.</w:t>
      </w:r>
      <w:r w:rsidRPr="0046342D">
        <w:rPr>
          <w:color w:val="000000" w:themeColor="text1"/>
          <w:sz w:val="22"/>
          <w:szCs w:val="20"/>
        </w:rPr>
        <w:t xml:space="preserve"> </w:t>
      </w:r>
      <w:r w:rsidR="00771F7C">
        <w:rPr>
          <w:color w:val="000000" w:themeColor="text1"/>
          <w:sz w:val="22"/>
          <w:szCs w:val="20"/>
        </w:rPr>
        <w:t>О</w:t>
      </w:r>
      <w:r w:rsidRPr="0046342D">
        <w:rPr>
          <w:color w:val="000000" w:themeColor="text1"/>
          <w:sz w:val="22"/>
          <w:szCs w:val="20"/>
        </w:rPr>
        <w:t xml:space="preserve">смотр врачом-терапевтом </w:t>
      </w:r>
      <w:r w:rsidR="00771F7C">
        <w:rPr>
          <w:color w:val="000000" w:themeColor="text1"/>
          <w:sz w:val="22"/>
          <w:szCs w:val="20"/>
        </w:rPr>
        <w:t xml:space="preserve">- </w:t>
      </w:r>
      <w:r w:rsidRPr="0046342D">
        <w:rPr>
          <w:color w:val="000000" w:themeColor="text1"/>
          <w:sz w:val="22"/>
          <w:szCs w:val="20"/>
        </w:rPr>
        <w:t>по результата</w:t>
      </w:r>
      <w:r w:rsidR="00771F7C">
        <w:rPr>
          <w:color w:val="000000" w:themeColor="text1"/>
          <w:sz w:val="22"/>
          <w:szCs w:val="20"/>
        </w:rPr>
        <w:t>м второго этапа диспансеризации.</w:t>
      </w:r>
    </w:p>
    <w:p w:rsidR="0046342D" w:rsidRDefault="0046342D" w:rsidP="004634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2.  </w:t>
      </w:r>
      <w:r w:rsidRPr="0046342D">
        <w:rPr>
          <w:color w:val="000000" w:themeColor="text1"/>
          <w:sz w:val="22"/>
          <w:szCs w:val="20"/>
        </w:rPr>
        <w:t>дополнительные исследования (рентгенография легких или компьютерная т</w:t>
      </w:r>
      <w:r w:rsidR="00360B85">
        <w:rPr>
          <w:color w:val="000000" w:themeColor="text1"/>
          <w:sz w:val="22"/>
          <w:szCs w:val="20"/>
        </w:rPr>
        <w:t xml:space="preserve">омография легких, </w:t>
      </w:r>
      <w:proofErr w:type="spellStart"/>
      <w:proofErr w:type="gramStart"/>
      <w:r w:rsidR="00360B85">
        <w:rPr>
          <w:color w:val="000000" w:themeColor="text1"/>
          <w:sz w:val="22"/>
          <w:szCs w:val="20"/>
        </w:rPr>
        <w:t>колоноскопия,э</w:t>
      </w:r>
      <w:r w:rsidRPr="0046342D">
        <w:rPr>
          <w:color w:val="000000" w:themeColor="text1"/>
          <w:sz w:val="22"/>
          <w:szCs w:val="20"/>
        </w:rPr>
        <w:t>зофагофиброгастродуоденоскопия</w:t>
      </w:r>
      <w:proofErr w:type="spellEnd"/>
      <w:proofErr w:type="gramEnd"/>
      <w:r w:rsidRPr="0046342D">
        <w:rPr>
          <w:color w:val="000000" w:themeColor="text1"/>
          <w:sz w:val="22"/>
          <w:szCs w:val="20"/>
        </w:rPr>
        <w:t xml:space="preserve">, </w:t>
      </w:r>
      <w:proofErr w:type="spellStart"/>
      <w:r w:rsidRPr="0046342D">
        <w:rPr>
          <w:color w:val="000000" w:themeColor="text1"/>
          <w:sz w:val="22"/>
          <w:szCs w:val="20"/>
        </w:rPr>
        <w:t>ректороманоскопия</w:t>
      </w:r>
      <w:proofErr w:type="spellEnd"/>
      <w:r w:rsidRPr="0046342D">
        <w:rPr>
          <w:color w:val="000000" w:themeColor="text1"/>
          <w:sz w:val="22"/>
          <w:szCs w:val="20"/>
        </w:rPr>
        <w:t xml:space="preserve">, спирометрия, дуплексное </w:t>
      </w:r>
      <w:r w:rsidRPr="0046342D">
        <w:rPr>
          <w:color w:val="000000" w:themeColor="text1"/>
          <w:sz w:val="22"/>
          <w:szCs w:val="20"/>
        </w:rPr>
        <w:lastRenderedPageBreak/>
        <w:t xml:space="preserve">сканирование </w:t>
      </w:r>
      <w:proofErr w:type="spellStart"/>
      <w:r w:rsidRPr="0046342D">
        <w:rPr>
          <w:color w:val="000000" w:themeColor="text1"/>
          <w:sz w:val="22"/>
          <w:szCs w:val="20"/>
        </w:rPr>
        <w:t>брахиоцефальных</w:t>
      </w:r>
      <w:proofErr w:type="spellEnd"/>
      <w:r w:rsidRPr="0046342D">
        <w:rPr>
          <w:color w:val="000000" w:themeColor="text1"/>
          <w:sz w:val="22"/>
          <w:szCs w:val="20"/>
        </w:rPr>
        <w:t xml:space="preserve"> артерий</w:t>
      </w:r>
      <w:r w:rsidR="00360B85">
        <w:rPr>
          <w:color w:val="000000" w:themeColor="text1"/>
          <w:sz w:val="22"/>
          <w:szCs w:val="20"/>
        </w:rPr>
        <w:t xml:space="preserve"> (для мужчин в возрасте от 45 до 72 лет и для женщин от 54 до 72 лет</w:t>
      </w:r>
      <w:r w:rsidR="00B5625E">
        <w:rPr>
          <w:color w:val="000000" w:themeColor="text1"/>
          <w:sz w:val="22"/>
          <w:szCs w:val="20"/>
        </w:rPr>
        <w:t xml:space="preserve"> – по медицинским показаниям</w:t>
      </w:r>
      <w:r w:rsidRPr="0046342D">
        <w:rPr>
          <w:color w:val="000000" w:themeColor="text1"/>
          <w:sz w:val="22"/>
          <w:szCs w:val="20"/>
        </w:rPr>
        <w:t>).</w:t>
      </w:r>
    </w:p>
    <w:p w:rsidR="00D83B23" w:rsidRDefault="00AF3190" w:rsidP="004634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По результатам второго этапа диспансеризации</w:t>
      </w:r>
      <w:r w:rsidR="001C6CD0">
        <w:rPr>
          <w:color w:val="000000" w:themeColor="text1"/>
          <w:sz w:val="22"/>
          <w:szCs w:val="20"/>
        </w:rPr>
        <w:t xml:space="preserve"> проводится индивидуальное или групповое углубленное профилактическое консультирование </w:t>
      </w:r>
      <w:r w:rsidR="00DE24F0">
        <w:rPr>
          <w:color w:val="000000" w:themeColor="text1"/>
          <w:sz w:val="22"/>
          <w:szCs w:val="20"/>
        </w:rPr>
        <w:t xml:space="preserve">(Школы здоровья) </w:t>
      </w:r>
      <w:r w:rsidR="001C6CD0">
        <w:rPr>
          <w:color w:val="000000" w:themeColor="text1"/>
          <w:sz w:val="22"/>
          <w:szCs w:val="20"/>
        </w:rPr>
        <w:t>в отделении медицинской профилактики</w:t>
      </w:r>
      <w:r w:rsidR="00DE24F0">
        <w:rPr>
          <w:color w:val="000000" w:themeColor="text1"/>
          <w:sz w:val="22"/>
          <w:szCs w:val="20"/>
        </w:rPr>
        <w:t>.</w:t>
      </w:r>
    </w:p>
    <w:p w:rsidR="00152EFF" w:rsidRDefault="00152EFF" w:rsidP="004634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</w:p>
    <w:p w:rsidR="00D83B23" w:rsidRDefault="007A0F65" w:rsidP="004634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  <w:r>
        <w:rPr>
          <w:noProof/>
          <w:color w:val="000000" w:themeColor="text1"/>
          <w:sz w:val="22"/>
          <w:szCs w:val="22"/>
        </w:rPr>
        <w:pict>
          <v:roundrect id="_x0000_s1036" style="position:absolute;left:0;text-align:left;margin-left:-.25pt;margin-top:.75pt;width:236.2pt;height:25.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AF6801" w:rsidRPr="0019207C" w:rsidRDefault="0019207C" w:rsidP="0019207C">
                  <w:pPr>
                    <w:spacing w:line="240" w:lineRule="auto"/>
                    <w:jc w:val="center"/>
                    <w:rPr>
                      <w:rFonts w:cs="Times New Roman"/>
                      <w:b/>
                      <w:color w:val="002060"/>
                      <w:sz w:val="24"/>
                      <w:szCs w:val="28"/>
                    </w:rPr>
                  </w:pPr>
                  <w:r w:rsidRPr="0019207C">
                    <w:rPr>
                      <w:rFonts w:cs="Times New Roman"/>
                      <w:b/>
                      <w:color w:val="002060"/>
                      <w:sz w:val="24"/>
                      <w:szCs w:val="28"/>
                    </w:rPr>
                    <w:t>Это следует знать</w:t>
                  </w:r>
                  <w:r>
                    <w:rPr>
                      <w:rFonts w:cs="Times New Roman"/>
                      <w:b/>
                      <w:color w:val="002060"/>
                      <w:sz w:val="24"/>
                      <w:szCs w:val="28"/>
                    </w:rPr>
                    <w:t>!</w:t>
                  </w:r>
                </w:p>
              </w:txbxContent>
            </v:textbox>
          </v:roundrect>
        </w:pict>
      </w:r>
    </w:p>
    <w:p w:rsidR="0046342D" w:rsidRPr="0046342D" w:rsidRDefault="0046342D" w:rsidP="004634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0"/>
        </w:rPr>
      </w:pPr>
    </w:p>
    <w:p w:rsidR="00152EFF" w:rsidRDefault="00152EFF" w:rsidP="00152EFF">
      <w:pPr>
        <w:spacing w:after="0" w:line="240" w:lineRule="auto"/>
        <w:jc w:val="both"/>
        <w:rPr>
          <w:rFonts w:cs="Times New Roman"/>
          <w:color w:val="333333"/>
          <w:sz w:val="24"/>
          <w:szCs w:val="28"/>
        </w:rPr>
      </w:pPr>
    </w:p>
    <w:p w:rsidR="00AF6801" w:rsidRPr="008729EC" w:rsidRDefault="0019207C" w:rsidP="009A6AAD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kern w:val="0"/>
        </w:rPr>
      </w:pPr>
      <w:r w:rsidRPr="008729EC">
        <w:rPr>
          <w:rFonts w:cs="Times New Roman"/>
          <w:color w:val="333333"/>
        </w:rPr>
        <w:t xml:space="preserve">В соответствии со </w:t>
      </w:r>
      <w:r w:rsidRPr="008729EC">
        <w:rPr>
          <w:rFonts w:cs="Times New Roman"/>
          <w:b/>
          <w:color w:val="333333"/>
        </w:rPr>
        <w:t>ст. 185.1 Трудового кодекса РФ</w:t>
      </w:r>
      <w:r w:rsidRPr="008729EC">
        <w:rPr>
          <w:rFonts w:cs="Times New Roman"/>
          <w:color w:val="333333"/>
        </w:rPr>
        <w:t xml:space="preserve"> работники при прохождении диспансеризации в порядке, предусмотренном законодательством в сфере охраны здоровья, имеют право </w:t>
      </w:r>
      <w:r w:rsidRPr="008729EC">
        <w:rPr>
          <w:rFonts w:cs="Times New Roman"/>
          <w:b/>
          <w:color w:val="333333"/>
        </w:rPr>
        <w:t>на освобождение от работы на 1 рабочий день один раз в 3 года</w:t>
      </w:r>
      <w:r w:rsidRPr="008729EC">
        <w:rPr>
          <w:rFonts w:cs="Times New Roman"/>
          <w:color w:val="333333"/>
        </w:rPr>
        <w:t xml:space="preserve"> с сохранением места работы (должности) и среднего заработка, а также </w:t>
      </w:r>
      <w:r w:rsidRPr="008729EC">
        <w:rPr>
          <w:rFonts w:cs="Times New Roman"/>
          <w:b/>
          <w:color w:val="333333"/>
        </w:rPr>
        <w:t xml:space="preserve">2 дня ежегодно – для </w:t>
      </w:r>
      <w:r w:rsidR="009A6AAD" w:rsidRPr="008729EC">
        <w:rPr>
          <w:rFonts w:cs="Times New Roman"/>
          <w:b/>
          <w:color w:val="333333"/>
        </w:rPr>
        <w:t xml:space="preserve">лиц </w:t>
      </w:r>
      <w:proofErr w:type="spellStart"/>
      <w:r w:rsidR="009A6AAD" w:rsidRPr="008729EC">
        <w:rPr>
          <w:rFonts w:cs="Times New Roman"/>
          <w:b/>
          <w:color w:val="333333"/>
        </w:rPr>
        <w:t>предпенсионного</w:t>
      </w:r>
      <w:proofErr w:type="spellEnd"/>
      <w:r w:rsidR="009A6AAD" w:rsidRPr="008729EC">
        <w:rPr>
          <w:rFonts w:cs="Times New Roman"/>
          <w:b/>
          <w:color w:val="333333"/>
        </w:rPr>
        <w:t xml:space="preserve"> возраста и</w:t>
      </w:r>
      <w:r w:rsidRPr="008729EC">
        <w:rPr>
          <w:rFonts w:cs="Times New Roman"/>
          <w:b/>
          <w:color w:val="333333"/>
        </w:rPr>
        <w:t xml:space="preserve"> пенсионеров.</w:t>
      </w:r>
      <w:r w:rsidR="00336A27" w:rsidRPr="008729EC">
        <w:rPr>
          <w:rFonts w:eastAsia="Times New Roman" w:cs="Times New Roman"/>
          <w:noProof/>
          <w:color w:val="000000" w:themeColor="text1"/>
          <w:kern w:val="0"/>
        </w:rPr>
        <w:drawing>
          <wp:anchor distT="0" distB="0" distL="114300" distR="114300" simplePos="0" relativeHeight="251652096" behindDoc="0" locked="0" layoutInCell="1" allowOverlap="1" wp14:anchorId="226B5ECB" wp14:editId="0C20624C">
            <wp:simplePos x="0" y="0"/>
            <wp:positionH relativeFrom="margin">
              <wp:posOffset>6947535</wp:posOffset>
            </wp:positionH>
            <wp:positionV relativeFrom="margin">
              <wp:posOffset>3702685</wp:posOffset>
            </wp:positionV>
            <wp:extent cx="3323590" cy="2990215"/>
            <wp:effectExtent l="0" t="0" r="0" b="0"/>
            <wp:wrapSquare wrapText="bothSides"/>
            <wp:docPr id="1" name="Рисунок 0" descr="happy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peop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801" w:rsidRPr="002B6689" w:rsidRDefault="007A0F65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0"/>
        </w:rPr>
        <w:pict>
          <v:roundrect id="_x0000_s1039" style="position:absolute;left:0;text-align:left;margin-left:-.25pt;margin-top:6.45pt;width:236.2pt;height:159.75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46342D" w:rsidRPr="008729EC" w:rsidRDefault="00F97008" w:rsidP="0046342D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8729EC">
                    <w:rPr>
                      <w:color w:val="000000" w:themeColor="text1"/>
                      <w:sz w:val="22"/>
                      <w:szCs w:val="22"/>
                    </w:rPr>
                    <w:t>Любой гражданин</w:t>
                  </w:r>
                  <w:r w:rsidR="0046342D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имеет право отказаться от</w:t>
                  </w:r>
                  <w:r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прохождения п</w:t>
                  </w:r>
                  <w:r w:rsidR="002E4811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рофилактического медосмотра, </w:t>
                  </w:r>
                  <w:r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от диспансеризации</w:t>
                  </w:r>
                  <w:r w:rsidR="0046342D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r w:rsidR="002E4811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или от </w:t>
                  </w:r>
                  <w:r w:rsidR="0046342D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любого из имеющихся в списке исследовани</w:t>
                  </w:r>
                  <w:r w:rsidR="002E4811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я</w:t>
                  </w:r>
                  <w:r w:rsidR="0046342D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.</w:t>
                  </w:r>
                  <w:r w:rsidR="002E4811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Однако, каждый должен понимать, что цена такому отказу собственное здоровье</w:t>
                  </w:r>
                  <w:r w:rsidR="00A32714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, проконтролировать которое</w:t>
                  </w:r>
                  <w:r w:rsidR="00EA720E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  <w:r w:rsidR="00A32714" w:rsidRPr="008729EC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и вовремя оказать помощь – уже будет невозможно</w:t>
                  </w:r>
                  <w:r w:rsidR="0046342D" w:rsidRPr="008729EC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46342D" w:rsidRPr="008729EC" w:rsidRDefault="00AE7BCC" w:rsidP="00AE7BCC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729EC">
                    <w:rPr>
                      <w:color w:val="000000" w:themeColor="text1"/>
                      <w:sz w:val="22"/>
                      <w:szCs w:val="22"/>
                    </w:rPr>
                    <w:t>Берегите себя и ответственно относитесь к своему здоровью!</w:t>
                  </w:r>
                </w:p>
                <w:p w:rsidR="0046342D" w:rsidRPr="002B6689" w:rsidRDefault="0046342D" w:rsidP="0046342D">
                  <w:pPr>
                    <w:spacing w:line="240" w:lineRule="auto"/>
                    <w:jc w:val="both"/>
                    <w:rPr>
                      <w:rFonts w:cs="Times New Roman"/>
                      <w:sz w:val="24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AF6801" w:rsidRPr="002B6689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D83B23" w:rsidRDefault="00D83B23" w:rsidP="002B6689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</w:rPr>
      </w:pPr>
    </w:p>
    <w:p w:rsidR="0046342D" w:rsidRDefault="0046342D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EE1D13" w:rsidRDefault="00EE1D1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EE1D13" w:rsidRDefault="00EE1D1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EE1D13" w:rsidRDefault="00EE1D1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6D714F" w:rsidRDefault="006D714F" w:rsidP="00EE1D13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  <w:sz w:val="18"/>
          <w:szCs w:val="18"/>
        </w:rPr>
      </w:pPr>
    </w:p>
    <w:p w:rsidR="00EE1D13" w:rsidRPr="00D83B23" w:rsidRDefault="00EE1D13" w:rsidP="00EE1D13">
      <w:pPr>
        <w:spacing w:before="120" w:after="120" w:line="240" w:lineRule="auto"/>
        <w:ind w:firstLine="284"/>
        <w:contextualSpacing/>
        <w:jc w:val="center"/>
        <w:rPr>
          <w:sz w:val="18"/>
          <w:szCs w:val="18"/>
        </w:rPr>
      </w:pPr>
      <w:r w:rsidRPr="00D83B23">
        <w:rPr>
          <w:rFonts w:eastAsia="Calibri" w:cs="Times New Roman"/>
          <w:b/>
          <w:sz w:val="18"/>
          <w:szCs w:val="18"/>
        </w:rPr>
        <w:t>Министерство здравоохранения Астраханской области ГБУЗ АО «Центр медицинской профилактики»</w:t>
      </w:r>
    </w:p>
    <w:p w:rsidR="00EE1D13" w:rsidRPr="00D83B23" w:rsidRDefault="00EE1D13" w:rsidP="00EE1D13">
      <w:pPr>
        <w:spacing w:after="120"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 w:rsidRPr="00D83B23">
        <w:rPr>
          <w:rFonts w:eastAsia="Calibri" w:cs="Times New Roman"/>
          <w:b/>
          <w:sz w:val="18"/>
          <w:szCs w:val="18"/>
        </w:rPr>
        <w:t>414024, г. Астрахань, пл. Свободы/ул. Котовского д. 2/6</w:t>
      </w:r>
    </w:p>
    <w:p w:rsidR="00EE1D13" w:rsidRPr="00D83B23" w:rsidRDefault="00EE1D13" w:rsidP="00EE1D13">
      <w:pPr>
        <w:spacing w:after="0" w:line="240" w:lineRule="auto"/>
        <w:contextualSpacing/>
        <w:jc w:val="center"/>
        <w:rPr>
          <w:rFonts w:eastAsia="Calibri" w:cs="Times New Roman"/>
          <w:b/>
          <w:sz w:val="18"/>
          <w:szCs w:val="18"/>
        </w:rPr>
      </w:pPr>
      <w:r w:rsidRPr="00D83B23">
        <w:rPr>
          <w:rFonts w:eastAsia="Calibri" w:cs="Times New Roman"/>
          <w:b/>
          <w:sz w:val="18"/>
          <w:szCs w:val="18"/>
        </w:rPr>
        <w:t xml:space="preserve">Тел. (факс) 8(851) 51-24-77, </w:t>
      </w:r>
      <w:r w:rsidRPr="00D83B23">
        <w:rPr>
          <w:rFonts w:eastAsia="Calibri" w:cs="Times New Roman"/>
          <w:b/>
          <w:sz w:val="18"/>
          <w:szCs w:val="18"/>
          <w:lang w:val="en-US"/>
        </w:rPr>
        <w:t>e</w:t>
      </w:r>
      <w:r w:rsidRPr="00D83B23">
        <w:rPr>
          <w:rFonts w:eastAsia="Calibri" w:cs="Times New Roman"/>
          <w:b/>
          <w:sz w:val="18"/>
          <w:szCs w:val="18"/>
        </w:rPr>
        <w:t>-</w:t>
      </w:r>
      <w:r w:rsidRPr="00D83B23">
        <w:rPr>
          <w:rFonts w:eastAsia="Calibri" w:cs="Times New Roman"/>
          <w:b/>
          <w:sz w:val="18"/>
          <w:szCs w:val="18"/>
          <w:lang w:val="en-US"/>
        </w:rPr>
        <w:t>mail</w:t>
      </w:r>
      <w:r w:rsidRPr="00D83B23">
        <w:rPr>
          <w:rFonts w:eastAsia="Calibri" w:cs="Times New Roman"/>
          <w:b/>
          <w:sz w:val="18"/>
          <w:szCs w:val="18"/>
        </w:rPr>
        <w:t xml:space="preserve">: </w:t>
      </w:r>
      <w:hyperlink r:id="rId7" w:history="1">
        <w:r w:rsidRPr="00D83B23">
          <w:rPr>
            <w:rStyle w:val="a6"/>
            <w:rFonts w:eastAsia="Calibri"/>
            <w:b/>
            <w:sz w:val="18"/>
            <w:szCs w:val="18"/>
            <w:lang w:val="en-US"/>
          </w:rPr>
          <w:t>kcvlimp</w:t>
        </w:r>
        <w:r w:rsidRPr="00D83B23">
          <w:rPr>
            <w:rStyle w:val="a6"/>
            <w:rFonts w:eastAsia="Calibri"/>
            <w:b/>
            <w:sz w:val="18"/>
            <w:szCs w:val="18"/>
          </w:rPr>
          <w:t>_77@</w:t>
        </w:r>
        <w:r w:rsidRPr="00D83B23">
          <w:rPr>
            <w:rStyle w:val="a6"/>
            <w:rFonts w:eastAsia="Calibri"/>
            <w:b/>
            <w:sz w:val="18"/>
            <w:szCs w:val="18"/>
            <w:lang w:val="en-US"/>
          </w:rPr>
          <w:t>mail</w:t>
        </w:r>
        <w:r w:rsidRPr="00D83B23">
          <w:rPr>
            <w:rStyle w:val="a6"/>
            <w:rFonts w:eastAsia="Calibri"/>
            <w:b/>
            <w:sz w:val="18"/>
            <w:szCs w:val="18"/>
          </w:rPr>
          <w:t>.</w:t>
        </w:r>
        <w:r w:rsidRPr="00D83B23">
          <w:rPr>
            <w:rStyle w:val="a6"/>
            <w:rFonts w:eastAsia="Calibri"/>
            <w:b/>
            <w:sz w:val="18"/>
            <w:szCs w:val="18"/>
            <w:lang w:val="en-US"/>
          </w:rPr>
          <w:t>ru</w:t>
        </w:r>
      </w:hyperlink>
    </w:p>
    <w:p w:rsidR="00EE1D13" w:rsidRPr="00D83B23" w:rsidRDefault="00EE1D13" w:rsidP="00EE1D13">
      <w:pPr>
        <w:spacing w:line="240" w:lineRule="auto"/>
        <w:jc w:val="center"/>
        <w:rPr>
          <w:rFonts w:cs="Times New Roman"/>
          <w:b/>
          <w:color w:val="00B0F0"/>
          <w:sz w:val="18"/>
          <w:szCs w:val="18"/>
          <w:u w:val="single"/>
        </w:rPr>
      </w:pPr>
      <w:r w:rsidRPr="00D83B23">
        <w:rPr>
          <w:rFonts w:cs="Times New Roman"/>
          <w:b/>
          <w:color w:val="00B0F0"/>
          <w:sz w:val="18"/>
          <w:szCs w:val="18"/>
          <w:u w:val="single"/>
        </w:rPr>
        <w:t xml:space="preserve">САЙТ: </w:t>
      </w:r>
      <w:proofErr w:type="spellStart"/>
      <w:r w:rsidRPr="00D83B23">
        <w:rPr>
          <w:rFonts w:cs="Times New Roman"/>
          <w:b/>
          <w:color w:val="00B0F0"/>
          <w:sz w:val="18"/>
          <w:szCs w:val="18"/>
          <w:u w:val="single"/>
        </w:rPr>
        <w:t>гбуз</w:t>
      </w:r>
      <w:proofErr w:type="spellEnd"/>
      <w:r w:rsidRPr="00D83B23">
        <w:rPr>
          <w:rFonts w:cs="Times New Roman"/>
          <w:b/>
          <w:color w:val="00B0F0"/>
          <w:sz w:val="18"/>
          <w:szCs w:val="18"/>
          <w:u w:val="single"/>
        </w:rPr>
        <w:t>–</w:t>
      </w:r>
      <w:proofErr w:type="spellStart"/>
      <w:r w:rsidRPr="00D83B23">
        <w:rPr>
          <w:rFonts w:cs="Times New Roman"/>
          <w:b/>
          <w:color w:val="00B0F0"/>
          <w:sz w:val="18"/>
          <w:szCs w:val="18"/>
          <w:u w:val="single"/>
        </w:rPr>
        <w:t>ао</w:t>
      </w:r>
      <w:proofErr w:type="spellEnd"/>
      <w:r w:rsidRPr="00D83B23">
        <w:rPr>
          <w:rFonts w:cs="Times New Roman"/>
          <w:b/>
          <w:color w:val="00B0F0"/>
          <w:sz w:val="18"/>
          <w:szCs w:val="18"/>
          <w:u w:val="single"/>
        </w:rPr>
        <w:t>–</w:t>
      </w:r>
      <w:proofErr w:type="spellStart"/>
      <w:r w:rsidRPr="00D83B23">
        <w:rPr>
          <w:rFonts w:cs="Times New Roman"/>
          <w:b/>
          <w:color w:val="00B0F0"/>
          <w:sz w:val="18"/>
          <w:szCs w:val="18"/>
          <w:u w:val="single"/>
        </w:rPr>
        <w:t>цмп.рф</w:t>
      </w:r>
      <w:proofErr w:type="spellEnd"/>
    </w:p>
    <w:p w:rsidR="00EE1D13" w:rsidRDefault="00EE1D1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D83B23" w:rsidRDefault="00D83B2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D83B23" w:rsidRDefault="00D83B2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D83B23" w:rsidRDefault="00D83B23" w:rsidP="0046342D">
      <w:pPr>
        <w:spacing w:line="240" w:lineRule="auto"/>
        <w:contextualSpacing/>
        <w:jc w:val="center"/>
        <w:rPr>
          <w:b/>
          <w:noProof/>
          <w:sz w:val="24"/>
          <w:szCs w:val="24"/>
        </w:rPr>
      </w:pPr>
    </w:p>
    <w:p w:rsidR="0046342D" w:rsidRDefault="0046342D" w:rsidP="0046342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2" name="Рисунок 2" descr="\\192.168.1.100\обмен\Отдел  организации и координации профилактической работы\Осокина\Сергеев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обмен\Отдел  организации и координации профилактической работы\Осокина\Сергеева\лого И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01" w:rsidRDefault="00AF6801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Default="007A0F65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noProof/>
          <w:sz w:val="28"/>
          <w:szCs w:val="28"/>
        </w:rPr>
        <w:pict>
          <v:oval id="_x0000_s1040" style="position:absolute;left:0;text-align:left;margin-left:.2pt;margin-top:8.05pt;width:251.6pt;height:143.5pt;z-index:251663360" fillcolor="white [3201]" strokecolor="#0070c0" strokeweight="4.5pt">
            <v:fill color2="#b8cce4 [1300]" focusposition="1" focussize="" focus="100%" type="gradient"/>
            <v:stroke linestyle="thinThick"/>
            <v:shadow on="t" type="perspective" color="#243f60 [1604]" opacity=".5" offset="1pt" offset2="-3pt"/>
            <v:textbox>
              <w:txbxContent>
                <w:p w:rsidR="0046342D" w:rsidRPr="00336A27" w:rsidRDefault="0046342D">
                  <w:pPr>
                    <w:rPr>
                      <w:b/>
                      <w:sz w:val="2"/>
                    </w:rPr>
                  </w:pPr>
                </w:p>
                <w:p w:rsidR="0046342D" w:rsidRPr="001626FC" w:rsidRDefault="00336A27" w:rsidP="00336A27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</w:rPr>
                  </w:pPr>
                  <w:r w:rsidRPr="001626FC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</w:rPr>
                    <w:t>ДИСПАНСЕРИЗАЦИЯ – ТВОЁ ПРАВО НА ЗДОРОВЬЕ!</w:t>
                  </w:r>
                </w:p>
              </w:txbxContent>
            </v:textbox>
          </v:oval>
        </w:pict>
      </w:r>
    </w:p>
    <w:p w:rsidR="00336A27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36A27" w:rsidRPr="002B6689" w:rsidRDefault="00336A27" w:rsidP="000847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sectPr w:rsidR="00336A27" w:rsidRPr="002B6689" w:rsidSect="006B1FDF">
      <w:pgSz w:w="16838" w:h="11906" w:orient="landscape"/>
      <w:pgMar w:top="284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>
    <w:nsid w:val="0E854803"/>
    <w:multiLevelType w:val="hybridMultilevel"/>
    <w:tmpl w:val="03089880"/>
    <w:lvl w:ilvl="0" w:tplc="F0F45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188"/>
    <w:multiLevelType w:val="hybridMultilevel"/>
    <w:tmpl w:val="712AEDEE"/>
    <w:lvl w:ilvl="0" w:tplc="652A96F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E85299"/>
    <w:multiLevelType w:val="hybridMultilevel"/>
    <w:tmpl w:val="201A0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6040"/>
    <w:multiLevelType w:val="hybridMultilevel"/>
    <w:tmpl w:val="4B7EA0A0"/>
    <w:lvl w:ilvl="0" w:tplc="3CAC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D70"/>
    <w:multiLevelType w:val="hybridMultilevel"/>
    <w:tmpl w:val="2B56C7DC"/>
    <w:lvl w:ilvl="0" w:tplc="652A9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030AE"/>
    <w:multiLevelType w:val="hybridMultilevel"/>
    <w:tmpl w:val="6F1A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93E"/>
    <w:rsid w:val="0002160F"/>
    <w:rsid w:val="000326B3"/>
    <w:rsid w:val="00075E59"/>
    <w:rsid w:val="000767F6"/>
    <w:rsid w:val="00077CEC"/>
    <w:rsid w:val="0008474B"/>
    <w:rsid w:val="000B534B"/>
    <w:rsid w:val="000E704A"/>
    <w:rsid w:val="000F269E"/>
    <w:rsid w:val="001058C2"/>
    <w:rsid w:val="0014368E"/>
    <w:rsid w:val="00152EFF"/>
    <w:rsid w:val="001626FC"/>
    <w:rsid w:val="0019042C"/>
    <w:rsid w:val="0019207C"/>
    <w:rsid w:val="001A55A2"/>
    <w:rsid w:val="001B1836"/>
    <w:rsid w:val="001C6CD0"/>
    <w:rsid w:val="001E2E7B"/>
    <w:rsid w:val="00200797"/>
    <w:rsid w:val="00204EA9"/>
    <w:rsid w:val="002245F3"/>
    <w:rsid w:val="002258F7"/>
    <w:rsid w:val="002304F6"/>
    <w:rsid w:val="00244C0F"/>
    <w:rsid w:val="00255401"/>
    <w:rsid w:val="00271165"/>
    <w:rsid w:val="002B6689"/>
    <w:rsid w:val="002C2A39"/>
    <w:rsid w:val="002D0E7A"/>
    <w:rsid w:val="002E4811"/>
    <w:rsid w:val="00305C6A"/>
    <w:rsid w:val="003147F1"/>
    <w:rsid w:val="00336A27"/>
    <w:rsid w:val="00337E35"/>
    <w:rsid w:val="00360B85"/>
    <w:rsid w:val="00360C21"/>
    <w:rsid w:val="003745E8"/>
    <w:rsid w:val="003905C3"/>
    <w:rsid w:val="003A5023"/>
    <w:rsid w:val="003F20B0"/>
    <w:rsid w:val="003F4CF8"/>
    <w:rsid w:val="00432A85"/>
    <w:rsid w:val="00455A8F"/>
    <w:rsid w:val="0046342D"/>
    <w:rsid w:val="00466837"/>
    <w:rsid w:val="0047157B"/>
    <w:rsid w:val="004B593D"/>
    <w:rsid w:val="004C5664"/>
    <w:rsid w:val="004E0944"/>
    <w:rsid w:val="004E1856"/>
    <w:rsid w:val="00530585"/>
    <w:rsid w:val="00535955"/>
    <w:rsid w:val="0058218B"/>
    <w:rsid w:val="0058445D"/>
    <w:rsid w:val="0058448E"/>
    <w:rsid w:val="005B05AF"/>
    <w:rsid w:val="005B4CEC"/>
    <w:rsid w:val="005E74AA"/>
    <w:rsid w:val="0063271C"/>
    <w:rsid w:val="006409F4"/>
    <w:rsid w:val="006453C4"/>
    <w:rsid w:val="00677AD1"/>
    <w:rsid w:val="00691718"/>
    <w:rsid w:val="006A35ED"/>
    <w:rsid w:val="006B1FDF"/>
    <w:rsid w:val="006D6E34"/>
    <w:rsid w:val="006D714F"/>
    <w:rsid w:val="006E0062"/>
    <w:rsid w:val="00722DD7"/>
    <w:rsid w:val="00731084"/>
    <w:rsid w:val="007562D5"/>
    <w:rsid w:val="00763A78"/>
    <w:rsid w:val="00771F7C"/>
    <w:rsid w:val="00776225"/>
    <w:rsid w:val="007868EE"/>
    <w:rsid w:val="007A0F65"/>
    <w:rsid w:val="007B55E4"/>
    <w:rsid w:val="007C02E7"/>
    <w:rsid w:val="007C2880"/>
    <w:rsid w:val="007D203E"/>
    <w:rsid w:val="007D2049"/>
    <w:rsid w:val="007E0E80"/>
    <w:rsid w:val="00802EB5"/>
    <w:rsid w:val="00856BDF"/>
    <w:rsid w:val="008619AB"/>
    <w:rsid w:val="00865BA4"/>
    <w:rsid w:val="008729EC"/>
    <w:rsid w:val="00892481"/>
    <w:rsid w:val="008D22B0"/>
    <w:rsid w:val="008E64FE"/>
    <w:rsid w:val="00913BB5"/>
    <w:rsid w:val="00933516"/>
    <w:rsid w:val="00981698"/>
    <w:rsid w:val="00994FB1"/>
    <w:rsid w:val="009A6AAD"/>
    <w:rsid w:val="009C43BA"/>
    <w:rsid w:val="009F7E57"/>
    <w:rsid w:val="00A024BF"/>
    <w:rsid w:val="00A05CAD"/>
    <w:rsid w:val="00A31A9C"/>
    <w:rsid w:val="00A32714"/>
    <w:rsid w:val="00A5085B"/>
    <w:rsid w:val="00A977DE"/>
    <w:rsid w:val="00AC793E"/>
    <w:rsid w:val="00AE50D5"/>
    <w:rsid w:val="00AE7BCC"/>
    <w:rsid w:val="00AF3190"/>
    <w:rsid w:val="00AF6801"/>
    <w:rsid w:val="00B21185"/>
    <w:rsid w:val="00B21776"/>
    <w:rsid w:val="00B2288A"/>
    <w:rsid w:val="00B47457"/>
    <w:rsid w:val="00B5270A"/>
    <w:rsid w:val="00B5625E"/>
    <w:rsid w:val="00B6084B"/>
    <w:rsid w:val="00BD42F0"/>
    <w:rsid w:val="00BD6896"/>
    <w:rsid w:val="00BE7BDE"/>
    <w:rsid w:val="00BF16DD"/>
    <w:rsid w:val="00BF3B89"/>
    <w:rsid w:val="00C23E1D"/>
    <w:rsid w:val="00C40B8A"/>
    <w:rsid w:val="00C50311"/>
    <w:rsid w:val="00C56ACD"/>
    <w:rsid w:val="00C63D1E"/>
    <w:rsid w:val="00C67D03"/>
    <w:rsid w:val="00C94337"/>
    <w:rsid w:val="00CB5284"/>
    <w:rsid w:val="00CC624D"/>
    <w:rsid w:val="00D00BB7"/>
    <w:rsid w:val="00D05151"/>
    <w:rsid w:val="00D223A9"/>
    <w:rsid w:val="00D31311"/>
    <w:rsid w:val="00D73AD1"/>
    <w:rsid w:val="00D75B2A"/>
    <w:rsid w:val="00D83B23"/>
    <w:rsid w:val="00D86DE6"/>
    <w:rsid w:val="00D96774"/>
    <w:rsid w:val="00DA527E"/>
    <w:rsid w:val="00DB04E2"/>
    <w:rsid w:val="00DE24F0"/>
    <w:rsid w:val="00DF12A3"/>
    <w:rsid w:val="00E430C8"/>
    <w:rsid w:val="00E57418"/>
    <w:rsid w:val="00E66CC2"/>
    <w:rsid w:val="00E74EF2"/>
    <w:rsid w:val="00E82CA5"/>
    <w:rsid w:val="00E86ED6"/>
    <w:rsid w:val="00EA720E"/>
    <w:rsid w:val="00EC5B92"/>
    <w:rsid w:val="00EC7524"/>
    <w:rsid w:val="00EE1D13"/>
    <w:rsid w:val="00F21D9D"/>
    <w:rsid w:val="00F23987"/>
    <w:rsid w:val="00F34944"/>
    <w:rsid w:val="00F737D0"/>
    <w:rsid w:val="00F807D9"/>
    <w:rsid w:val="00F87A6A"/>
    <w:rsid w:val="00F96345"/>
    <w:rsid w:val="00F97008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80AAAD3-77A3-48A7-911F-68D1ED5B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F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624D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B668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42D"/>
    <w:rPr>
      <w:rFonts w:ascii="Tahoma" w:hAnsi="Tahoma" w:cs="Tahoma"/>
      <w:kern w:val="3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kcvlimp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D9EA-836B-4835-9BA0-402B863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ИТО</cp:lastModifiedBy>
  <cp:revision>9</cp:revision>
  <cp:lastPrinted>2019-06-25T08:21:00Z</cp:lastPrinted>
  <dcterms:created xsi:type="dcterms:W3CDTF">2019-06-25T06:44:00Z</dcterms:created>
  <dcterms:modified xsi:type="dcterms:W3CDTF">2019-06-26T12:21:00Z</dcterms:modified>
</cp:coreProperties>
</file>