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bookmarkStart w:id="0" w:name="_GoBack"/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ДИСПАНСЕРИЗАЦИЯ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                                                </w:t>
      </w:r>
    </w:p>
    <w:p w:rsidR="005D3F6E" w:rsidRPr="005D3F6E" w:rsidRDefault="005D3F6E" w:rsidP="005D3F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1.           Почему и для чего проводится диспансеризация?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Главная цель - </w:t>
      </w: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выявление на ранних стадиях тех факторов, которые приводят к преждевременной смерти и инвалидизации населения Российской Федерации, прежде всего  онкологических заболеваний, сахарного диабета, болезней сердечно-сосудистой системы, хронических болезней легких.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Указанные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 факторов риска развития указанных заболеваний, к которым относятся: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повышенный уровень артериального давления;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повышенный уровень холестерина в крови;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повышенный уровень глюкозы в крови;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курение табака;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пагубное потребление алкоголя;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нерациональное питание;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низкая физическая активность;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избыточная масса тела или ожирение.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профилактического консультирования. Такие профилактические вмешательства позволяют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2. Кто подлежит диспансеризации?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Всё население в возрасте от 21 года. Диспансеризация рассчитана на три года. Её проходят люди в возрасте 21 года, 24, 27, 30 лет и дальше с шагом в три года, до 99 лет.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3. Обследование одинаково для всех?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Для пациентов до 39 лет проводится общий анализ крови, общий анализ мочи, электрокардиограмма, флюорография лёгких, определение глюкозы и холестерина в крови, антропометрия (соотношение роста и веса). Далее для различных возрастных категорий добавляется определённый вид обследования, к их проведению подключается больше врачей-специалистов (невролог, хирург и т. д.). Если факторы риска выявляются, то пациент переходит на второй этап диспансеризации: проходит более детальное обследование, в «школе здоровья» получает рекомендации врача относительно образа жизни, режима дня, питания и многому другому.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4. В чём отличие диспансеризации от проводившейся ранее дополнительной диспансеризации?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В предшествующие годы обследовались работники того или иного предприятия, организации или учреждения. Сейчас диспансеризация впервые организована по участковому принципу, то есть по месту жительства: участковый врач (врач общей практики) в течение трёх лет должен осмотреть всё население на обслуживаемом им участке. На каждом участке уже имеется план-график диспансеризации; врачи приглашают на неё пациентов.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5. Участие в диспансеризации добровольное?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Участие в диспансеризации бесплатное?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Да. Согласие на диспансеризацию или отказ от неё пациента фиксируется в его амбулаторной карте.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Да, диспансеризация проводится для граждан бесплатно.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lastRenderedPageBreak/>
        <w:t>6. Каков порядок прохождения диспансеризации?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Каждый пациент при обращении в поликлинику сначала посещает доврачебный кабинет, который является центром координации диспансеризации. Если посетитель подходит по возрасту, то специально выделенный специалист рассказывает ему о целях диспансеризации и оформляет необходимые документы: маршрутную карту и анкету для выявления хронических заболеваний и факторов риска их развития. Затем объясняет, где можно пройти то или иное обследование, и направляет к терапевту. Если терапевт сочтёт необходимой консультацию у врача-специалиста, то сопровождает пациента к нему. Заполненная маршрутная карта в конце года подшивается в основной амбулаторной карте, то есть полученные в ходе диспансеризации сведения сохраняются.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7. Где проводятся обследования?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В поликлинике ГБУЗ  АО «ГП №2» по Соликамской .8  и поликлиническое терапевтическое отделение на микрорайоне  Бабаевского, 35.  по месту жительства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Непосредственно в поликлиниках проводятся флюорография лёгких,  снятие электрокардиограммы, экспресс-анализ на глюкозу крови и общий холестерин.  Для людей старше 39 лет обязательно ультразвуковое исследование органов брюшной полости. Без УЗИ диспансеризация не считается законченной. Пройти диспансеризацию можно обратившись к своему участковому терапевту или в доврачебный кабинет с 8 до 19 часов, с понедельника по пятницу.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8. Сколько времени занимает прохождение диспансеризации?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от1 до 3  часов (объем обследования значительно меняется в зависимости от Вашего возраста). Второй визит проводится обычно через 6-12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 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9. Как пройти диспансеризацию работающему человеку</w:t>
      </w: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Согласно статьи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10. Какой документ получает гражданин по результатам прохождения диспансеризации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ДИСПАНСЕРИЗАЦИЯ - ШАГ К ЗДОРОВЬЮ НАЦИИ! 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Будьте внимательны к себе,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пройдите диспансеризацию!</w:t>
      </w: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5D3F6E" w:rsidRPr="005D3F6E" w:rsidRDefault="005D3F6E" w:rsidP="005D3F6E">
      <w:pPr>
        <w:shd w:val="clear" w:color="auto" w:fill="FFFFFF"/>
        <w:spacing w:before="134" w:after="24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В  2016 году диспансеризации подлежат граждане следующих годов рождения: 1995, 1992, 1989, 1986, 1983, 1980, 1977, 1974, 1971, 1968, 1965, 1962, 1959 1956, 1953, 1950, 1947, 1944, 1941, 1938, 1935, 1932, 1929, 1926, 1923, 1920, 1917.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Перечень необходимых документов: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документ, удостоверяющий личность;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полис обязательного медицинского страхования.</w:t>
      </w:r>
    </w:p>
    <w:p w:rsidR="005D3F6E" w:rsidRPr="005D3F6E" w:rsidRDefault="005D3F6E" w:rsidP="005D3F6E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5D3F6E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 </w:t>
      </w:r>
    </w:p>
    <w:bookmarkEnd w:id="0"/>
    <w:p w:rsidR="009D7B0C" w:rsidRPr="005D3F6E" w:rsidRDefault="005D3F6E"/>
    <w:sectPr w:rsidR="009D7B0C" w:rsidRPr="005D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975"/>
    <w:multiLevelType w:val="multilevel"/>
    <w:tmpl w:val="B472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F"/>
    <w:rsid w:val="00247FCF"/>
    <w:rsid w:val="0044455F"/>
    <w:rsid w:val="005D3F6E"/>
    <w:rsid w:val="0060324B"/>
    <w:rsid w:val="006460A9"/>
    <w:rsid w:val="00707307"/>
    <w:rsid w:val="00826172"/>
    <w:rsid w:val="009717A5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22DE-114B-432E-A6B7-5D5EA09E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F6E"/>
    <w:rPr>
      <w:b/>
      <w:bCs/>
    </w:rPr>
  </w:style>
  <w:style w:type="character" w:customStyle="1" w:styleId="apple-converted-space">
    <w:name w:val="apple-converted-space"/>
    <w:basedOn w:val="a0"/>
    <w:rsid w:val="005D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2016-11-14T10:02:00Z</dcterms:created>
  <dcterms:modified xsi:type="dcterms:W3CDTF">2016-11-14T10:02:00Z</dcterms:modified>
</cp:coreProperties>
</file>